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2611BF" w14:textId="77777777" w:rsidR="00B03771" w:rsidRPr="0010743D" w:rsidRDefault="00B03771" w:rsidP="00A438CD">
      <w:pPr>
        <w:suppressAutoHyphens/>
        <w:spacing w:before="100" w:beforeAutospacing="1" w:after="100" w:afterAutospacing="1" w:line="276" w:lineRule="auto"/>
        <w:jc w:val="center"/>
        <w:rPr>
          <w:rFonts w:ascii="Arial" w:hAnsi="Arial" w:cs="Arial"/>
          <w:color w:val="000000"/>
          <w:spacing w:val="-2"/>
          <w:szCs w:val="24"/>
        </w:rPr>
      </w:pPr>
      <w:r w:rsidRPr="0010743D">
        <w:rPr>
          <w:rFonts w:ascii="Arial" w:hAnsi="Arial" w:cs="Arial"/>
          <w:b/>
          <w:color w:val="000000"/>
          <w:spacing w:val="-2"/>
          <w:szCs w:val="24"/>
        </w:rPr>
        <w:t>AGREEMENT FOR SERVICES OF INDEPENDENT CONTRACTOR</w:t>
      </w:r>
    </w:p>
    <w:p w14:paraId="3A7D4C32" w14:textId="49FD3B16" w:rsidR="00B03771" w:rsidRPr="0010743D" w:rsidRDefault="00B03771" w:rsidP="00A438CD">
      <w:pPr>
        <w:suppressAutoHyphens/>
        <w:spacing w:before="100" w:beforeAutospacing="1" w:after="100" w:afterAutospacing="1" w:line="276" w:lineRule="auto"/>
        <w:jc w:val="both"/>
        <w:rPr>
          <w:rFonts w:ascii="Arial" w:hAnsi="Arial" w:cs="Arial"/>
          <w:color w:val="000000"/>
          <w:spacing w:val="-2"/>
          <w:szCs w:val="24"/>
        </w:rPr>
      </w:pPr>
      <w:r w:rsidRPr="0010743D">
        <w:rPr>
          <w:rFonts w:ascii="Arial" w:hAnsi="Arial" w:cs="Arial"/>
          <w:b/>
          <w:color w:val="000000"/>
          <w:spacing w:val="-2"/>
          <w:szCs w:val="24"/>
        </w:rPr>
        <w:tab/>
        <w:t>THIS AGREEMENT</w:t>
      </w:r>
      <w:r w:rsidRPr="0010743D">
        <w:rPr>
          <w:rFonts w:ascii="Arial" w:hAnsi="Arial" w:cs="Arial"/>
          <w:color w:val="000000"/>
          <w:spacing w:val="-2"/>
          <w:szCs w:val="24"/>
        </w:rPr>
        <w:t xml:space="preserve"> (hereafter</w:t>
      </w:r>
      <w:r w:rsidR="00E24A7B">
        <w:rPr>
          <w:rFonts w:ascii="Arial" w:hAnsi="Arial" w:cs="Arial"/>
          <w:color w:val="000000"/>
          <w:spacing w:val="-2"/>
          <w:szCs w:val="24"/>
        </w:rPr>
        <w:t>,</w:t>
      </w:r>
      <w:r w:rsidRPr="0010743D">
        <w:rPr>
          <w:rFonts w:ascii="Arial" w:hAnsi="Arial" w:cs="Arial"/>
          <w:color w:val="000000"/>
          <w:spacing w:val="-2"/>
          <w:szCs w:val="24"/>
        </w:rPr>
        <w:t xml:space="preserve"> </w:t>
      </w:r>
      <w:r w:rsidR="00E24A7B">
        <w:rPr>
          <w:rFonts w:ascii="Arial" w:hAnsi="Arial" w:cs="Arial"/>
          <w:color w:val="000000"/>
          <w:spacing w:val="-2"/>
          <w:szCs w:val="24"/>
        </w:rPr>
        <w:t>“</w:t>
      </w:r>
      <w:r w:rsidRPr="0010743D">
        <w:rPr>
          <w:rFonts w:ascii="Arial" w:hAnsi="Arial" w:cs="Arial"/>
          <w:color w:val="000000"/>
          <w:spacing w:val="-2"/>
          <w:szCs w:val="24"/>
        </w:rPr>
        <w:t>Agreement</w:t>
      </w:r>
      <w:r w:rsidR="00E24A7B">
        <w:rPr>
          <w:rFonts w:ascii="Arial" w:hAnsi="Arial" w:cs="Arial"/>
          <w:color w:val="000000"/>
          <w:spacing w:val="-2"/>
          <w:szCs w:val="24"/>
        </w:rPr>
        <w:t>”</w:t>
      </w:r>
      <w:r w:rsidRPr="0010743D">
        <w:rPr>
          <w:rFonts w:ascii="Arial" w:hAnsi="Arial" w:cs="Arial"/>
          <w:color w:val="000000"/>
          <w:spacing w:val="-2"/>
          <w:szCs w:val="24"/>
        </w:rPr>
        <w:t xml:space="preserve">) is made by and between the </w:t>
      </w:r>
      <w:r w:rsidR="00937805" w:rsidRPr="0010743D">
        <w:rPr>
          <w:rFonts w:ascii="Arial" w:hAnsi="Arial" w:cs="Arial"/>
          <w:color w:val="000000"/>
          <w:spacing w:val="-2"/>
          <w:szCs w:val="24"/>
        </w:rPr>
        <w:t>SANTA BARBARA COUNTY ASSOCIATION OF GOVERNMENTS</w:t>
      </w:r>
      <w:r w:rsidRPr="0010743D">
        <w:rPr>
          <w:rFonts w:ascii="Arial" w:hAnsi="Arial" w:cs="Arial"/>
          <w:color w:val="000000"/>
          <w:spacing w:val="-2"/>
          <w:szCs w:val="24"/>
        </w:rPr>
        <w:t xml:space="preserve"> (hereafter</w:t>
      </w:r>
      <w:r w:rsidR="00E24A7B">
        <w:rPr>
          <w:rFonts w:ascii="Arial" w:hAnsi="Arial" w:cs="Arial"/>
          <w:color w:val="000000"/>
          <w:spacing w:val="-2"/>
          <w:szCs w:val="24"/>
        </w:rPr>
        <w:t>,</w:t>
      </w:r>
      <w:r w:rsidRPr="0010743D">
        <w:rPr>
          <w:rFonts w:ascii="Arial" w:hAnsi="Arial" w:cs="Arial"/>
          <w:color w:val="000000"/>
          <w:spacing w:val="-2"/>
          <w:szCs w:val="24"/>
        </w:rPr>
        <w:t xml:space="preserve"> “</w:t>
      </w:r>
      <w:r w:rsidR="00937805" w:rsidRPr="0010743D">
        <w:rPr>
          <w:rFonts w:ascii="Arial" w:hAnsi="Arial" w:cs="Arial"/>
          <w:color w:val="000000"/>
          <w:spacing w:val="-2"/>
          <w:szCs w:val="24"/>
        </w:rPr>
        <w:t>SBCAG</w:t>
      </w:r>
      <w:r w:rsidRPr="0010743D">
        <w:rPr>
          <w:rFonts w:ascii="Arial" w:hAnsi="Arial" w:cs="Arial"/>
          <w:color w:val="000000"/>
          <w:spacing w:val="-2"/>
          <w:szCs w:val="24"/>
        </w:rPr>
        <w:t xml:space="preserve">”) </w:t>
      </w:r>
      <w:r w:rsidRPr="0010743D">
        <w:rPr>
          <w:rFonts w:ascii="Arial" w:hAnsi="Arial" w:cs="Arial"/>
          <w:spacing w:val="-2"/>
          <w:szCs w:val="24"/>
        </w:rPr>
        <w:t xml:space="preserve">and </w:t>
      </w:r>
      <w:r w:rsidR="00443DD8" w:rsidRPr="0010743D">
        <w:rPr>
          <w:rFonts w:ascii="Arial" w:hAnsi="Arial" w:cs="Arial"/>
          <w:spacing w:val="-2"/>
          <w:szCs w:val="24"/>
          <w:highlight w:val="yellow"/>
        </w:rPr>
        <w:t>[INSERT CONTRACTOR NAME]</w:t>
      </w:r>
      <w:r w:rsidRPr="0010743D">
        <w:rPr>
          <w:rFonts w:ascii="Arial" w:hAnsi="Arial" w:cs="Arial"/>
          <w:spacing w:val="-2"/>
          <w:szCs w:val="24"/>
        </w:rPr>
        <w:t xml:space="preserve">, having its principal place of business at </w:t>
      </w:r>
      <w:r w:rsidR="00443DD8" w:rsidRPr="0010743D">
        <w:rPr>
          <w:rFonts w:ascii="Arial" w:hAnsi="Arial" w:cs="Arial"/>
          <w:spacing w:val="-2"/>
          <w:szCs w:val="24"/>
        </w:rPr>
        <w:t xml:space="preserve">and </w:t>
      </w:r>
      <w:r w:rsidR="00443DD8" w:rsidRPr="0010743D">
        <w:rPr>
          <w:rFonts w:ascii="Arial" w:hAnsi="Arial" w:cs="Arial"/>
          <w:spacing w:val="-2"/>
          <w:szCs w:val="24"/>
          <w:highlight w:val="yellow"/>
        </w:rPr>
        <w:t>[INSERT CONTRACTOR ADDRESS]</w:t>
      </w:r>
      <w:r w:rsidR="00CC710C" w:rsidRPr="0010743D">
        <w:rPr>
          <w:rFonts w:ascii="Arial" w:hAnsi="Arial" w:cs="Arial"/>
          <w:spacing w:val="-2"/>
          <w:szCs w:val="24"/>
        </w:rPr>
        <w:t xml:space="preserve"> </w:t>
      </w:r>
      <w:r w:rsidRPr="0010743D">
        <w:rPr>
          <w:rFonts w:ascii="Arial" w:hAnsi="Arial" w:cs="Arial"/>
          <w:spacing w:val="-2"/>
          <w:szCs w:val="24"/>
        </w:rPr>
        <w:t>(</w:t>
      </w:r>
      <w:r w:rsidRPr="0010743D">
        <w:rPr>
          <w:rFonts w:ascii="Arial" w:hAnsi="Arial" w:cs="Arial"/>
          <w:color w:val="000000"/>
          <w:spacing w:val="-2"/>
          <w:szCs w:val="24"/>
        </w:rPr>
        <w:t>hereafter</w:t>
      </w:r>
      <w:r w:rsidR="00E24A7B">
        <w:rPr>
          <w:rFonts w:ascii="Arial" w:hAnsi="Arial" w:cs="Arial"/>
          <w:color w:val="000000"/>
          <w:spacing w:val="-2"/>
          <w:szCs w:val="24"/>
        </w:rPr>
        <w:t>,</w:t>
      </w:r>
      <w:r w:rsidRPr="0010743D">
        <w:rPr>
          <w:rFonts w:ascii="Arial" w:hAnsi="Arial" w:cs="Arial"/>
          <w:color w:val="000000"/>
          <w:spacing w:val="-2"/>
          <w:szCs w:val="24"/>
        </w:rPr>
        <w:t xml:space="preserve"> </w:t>
      </w:r>
      <w:r w:rsidR="00E24A7B">
        <w:rPr>
          <w:rFonts w:ascii="Arial" w:hAnsi="Arial" w:cs="Arial"/>
          <w:color w:val="000000"/>
          <w:spacing w:val="-2"/>
          <w:szCs w:val="24"/>
        </w:rPr>
        <w:t>“</w:t>
      </w:r>
      <w:r w:rsidRPr="0010743D">
        <w:rPr>
          <w:rFonts w:ascii="Arial" w:hAnsi="Arial" w:cs="Arial"/>
          <w:color w:val="000000"/>
          <w:spacing w:val="-2"/>
          <w:szCs w:val="24"/>
        </w:rPr>
        <w:t>CONTRACTOR</w:t>
      </w:r>
      <w:r w:rsidR="00E24A7B">
        <w:rPr>
          <w:rFonts w:ascii="Arial" w:hAnsi="Arial" w:cs="Arial"/>
          <w:color w:val="000000"/>
          <w:spacing w:val="-2"/>
          <w:szCs w:val="24"/>
        </w:rPr>
        <w:t>”</w:t>
      </w:r>
      <w:r w:rsidRPr="0010743D">
        <w:rPr>
          <w:rFonts w:ascii="Arial" w:hAnsi="Arial" w:cs="Arial"/>
          <w:color w:val="000000"/>
          <w:spacing w:val="-2"/>
          <w:szCs w:val="24"/>
        </w:rPr>
        <w:t>)</w:t>
      </w:r>
      <w:r w:rsidR="00EF145C" w:rsidRPr="0010743D">
        <w:rPr>
          <w:rFonts w:ascii="Arial" w:hAnsi="Arial" w:cs="Arial"/>
          <w:color w:val="000000"/>
          <w:spacing w:val="-2"/>
          <w:szCs w:val="24"/>
        </w:rPr>
        <w:t>,</w:t>
      </w:r>
      <w:r w:rsidRPr="0010743D">
        <w:rPr>
          <w:rFonts w:ascii="Arial" w:hAnsi="Arial" w:cs="Arial"/>
          <w:color w:val="000000"/>
          <w:spacing w:val="-2"/>
          <w:szCs w:val="24"/>
        </w:rPr>
        <w:t xml:space="preserve"> </w:t>
      </w:r>
      <w:r w:rsidR="00E24A7B">
        <w:rPr>
          <w:rFonts w:ascii="Arial" w:hAnsi="Arial" w:cs="Arial"/>
          <w:color w:val="000000"/>
          <w:spacing w:val="-2"/>
          <w:szCs w:val="24"/>
        </w:rPr>
        <w:t xml:space="preserve">individually referred to as Party, or collectively as Parties, </w:t>
      </w:r>
      <w:r w:rsidRPr="0010743D">
        <w:rPr>
          <w:rFonts w:ascii="Arial" w:hAnsi="Arial" w:cs="Arial"/>
          <w:color w:val="000000"/>
          <w:spacing w:val="-2"/>
          <w:szCs w:val="24"/>
        </w:rPr>
        <w:t xml:space="preserve">wherein CONTRACTOR agrees to provide and </w:t>
      </w:r>
      <w:r w:rsidR="00937805" w:rsidRPr="0010743D">
        <w:rPr>
          <w:rFonts w:ascii="Arial" w:hAnsi="Arial" w:cs="Arial"/>
          <w:color w:val="000000"/>
          <w:spacing w:val="-2"/>
          <w:szCs w:val="24"/>
        </w:rPr>
        <w:t>SBCAG</w:t>
      </w:r>
      <w:r w:rsidRPr="0010743D">
        <w:rPr>
          <w:rFonts w:ascii="Arial" w:hAnsi="Arial" w:cs="Arial"/>
          <w:color w:val="000000"/>
          <w:spacing w:val="-2"/>
          <w:szCs w:val="24"/>
        </w:rPr>
        <w:t xml:space="preserve"> agrees to accept the services specified herein.</w:t>
      </w:r>
    </w:p>
    <w:p w14:paraId="18091B85" w14:textId="4711EEB2" w:rsidR="00092690" w:rsidRPr="0010743D" w:rsidRDefault="00092690" w:rsidP="00A438CD">
      <w:pPr>
        <w:suppressAutoHyphens/>
        <w:spacing w:before="100" w:beforeAutospacing="1" w:after="100" w:afterAutospacing="1" w:line="276" w:lineRule="auto"/>
        <w:jc w:val="both"/>
        <w:rPr>
          <w:rFonts w:ascii="Arial" w:hAnsi="Arial" w:cs="Arial"/>
          <w:color w:val="000000"/>
          <w:spacing w:val="-2"/>
          <w:szCs w:val="24"/>
        </w:rPr>
      </w:pPr>
      <w:r w:rsidRPr="0010743D">
        <w:rPr>
          <w:rFonts w:ascii="Arial" w:hAnsi="Arial" w:cs="Arial"/>
          <w:color w:val="000000"/>
          <w:spacing w:val="-2"/>
          <w:szCs w:val="24"/>
        </w:rPr>
        <w:tab/>
      </w:r>
      <w:r w:rsidRPr="0010743D">
        <w:rPr>
          <w:rFonts w:ascii="Arial" w:hAnsi="Arial" w:cs="Arial"/>
          <w:color w:val="000000"/>
          <w:spacing w:val="-2"/>
          <w:szCs w:val="24"/>
          <w:highlight w:val="yellow"/>
        </w:rPr>
        <w:t>{ENTER ANY APPLICABLE WHEREAS CLAUSES, SUCH AS THOSE DESCRIBING THE NEED FOR THE AGREEMENT, THE HISTORY OF THE RELATIONSHIP BETWEEN THE PARTIES, AND/OR ANY NEEDED INFORMATION ABOUT PRIOR CONTRACTS OR PURCHASE ORDERS.}</w:t>
      </w:r>
    </w:p>
    <w:p w14:paraId="0E3CC82D" w14:textId="42412721" w:rsidR="00092690" w:rsidRPr="0010743D" w:rsidRDefault="00092690" w:rsidP="00A438CD">
      <w:pPr>
        <w:suppressAutoHyphens/>
        <w:spacing w:before="100" w:beforeAutospacing="1" w:after="100" w:afterAutospacing="1" w:line="276" w:lineRule="auto"/>
        <w:jc w:val="both"/>
        <w:rPr>
          <w:rFonts w:ascii="Arial" w:hAnsi="Arial" w:cs="Arial"/>
          <w:color w:val="000000"/>
          <w:spacing w:val="-2"/>
          <w:szCs w:val="24"/>
        </w:rPr>
      </w:pPr>
      <w:r w:rsidRPr="0010743D">
        <w:rPr>
          <w:rFonts w:ascii="Arial" w:hAnsi="Arial" w:cs="Arial"/>
          <w:color w:val="000000"/>
          <w:spacing w:val="-2"/>
          <w:szCs w:val="24"/>
        </w:rPr>
        <w:tab/>
      </w:r>
      <w:r w:rsidRPr="00A438CD">
        <w:rPr>
          <w:rFonts w:ascii="Arial" w:hAnsi="Arial" w:cs="Arial"/>
          <w:b/>
          <w:color w:val="000000"/>
          <w:spacing w:val="-2"/>
          <w:szCs w:val="24"/>
        </w:rPr>
        <w:t>WHEREAS</w:t>
      </w:r>
      <w:r w:rsidRPr="0010743D">
        <w:rPr>
          <w:rFonts w:ascii="Arial" w:hAnsi="Arial" w:cs="Arial"/>
          <w:color w:val="000000"/>
          <w:spacing w:val="-2"/>
          <w:szCs w:val="24"/>
        </w:rPr>
        <w:t xml:space="preserve">, CONTRACTOR represents that it is specially trained, skilled, experienced, and competent to perform the special services required by </w:t>
      </w:r>
      <w:r w:rsidR="009A0D45" w:rsidRPr="0010743D">
        <w:rPr>
          <w:rFonts w:ascii="Arial" w:hAnsi="Arial" w:cs="Arial"/>
          <w:color w:val="000000"/>
          <w:spacing w:val="-2"/>
          <w:szCs w:val="24"/>
        </w:rPr>
        <w:t>SBCAG</w:t>
      </w:r>
      <w:r w:rsidRPr="0010743D">
        <w:rPr>
          <w:rFonts w:ascii="Arial" w:hAnsi="Arial" w:cs="Arial"/>
          <w:color w:val="000000"/>
          <w:spacing w:val="-2"/>
          <w:szCs w:val="24"/>
        </w:rPr>
        <w:t xml:space="preserve"> and </w:t>
      </w:r>
      <w:r w:rsidR="009A0D45" w:rsidRPr="0010743D">
        <w:rPr>
          <w:rFonts w:ascii="Arial" w:hAnsi="Arial" w:cs="Arial"/>
          <w:color w:val="000000"/>
          <w:spacing w:val="-2"/>
          <w:szCs w:val="24"/>
        </w:rPr>
        <w:t xml:space="preserve">SBCAG </w:t>
      </w:r>
      <w:r w:rsidRPr="0010743D">
        <w:rPr>
          <w:rFonts w:ascii="Arial" w:hAnsi="Arial" w:cs="Arial"/>
          <w:color w:val="000000"/>
          <w:spacing w:val="-2"/>
          <w:szCs w:val="24"/>
        </w:rPr>
        <w:t xml:space="preserve">desires to retain the services of CONTRACTOR pursuant to the terms, covenants, </w:t>
      </w:r>
      <w:r w:rsidR="00443DD8" w:rsidRPr="0010743D">
        <w:rPr>
          <w:rFonts w:ascii="Arial" w:hAnsi="Arial" w:cs="Arial"/>
          <w:color w:val="000000"/>
          <w:spacing w:val="-2"/>
          <w:szCs w:val="24"/>
        </w:rPr>
        <w:t>and conditions herein set forth.</w:t>
      </w:r>
    </w:p>
    <w:p w14:paraId="19AE41F7" w14:textId="0889E19A" w:rsidR="00B03771" w:rsidRPr="0010743D" w:rsidRDefault="00B03771" w:rsidP="00A438CD">
      <w:pPr>
        <w:suppressAutoHyphens/>
        <w:spacing w:before="100" w:beforeAutospacing="1" w:after="100" w:afterAutospacing="1" w:line="276" w:lineRule="auto"/>
        <w:jc w:val="both"/>
        <w:rPr>
          <w:rFonts w:ascii="Arial" w:hAnsi="Arial" w:cs="Arial"/>
          <w:color w:val="000000"/>
          <w:spacing w:val="-2"/>
          <w:szCs w:val="24"/>
        </w:rPr>
      </w:pPr>
      <w:r w:rsidRPr="0010743D">
        <w:rPr>
          <w:rFonts w:ascii="Arial" w:hAnsi="Arial" w:cs="Arial"/>
          <w:b/>
          <w:color w:val="000000"/>
          <w:spacing w:val="-2"/>
          <w:szCs w:val="24"/>
        </w:rPr>
        <w:tab/>
        <w:t>NOW, THEREFORE</w:t>
      </w:r>
      <w:r w:rsidRPr="00A438CD">
        <w:rPr>
          <w:rFonts w:ascii="Arial" w:hAnsi="Arial" w:cs="Arial"/>
          <w:color w:val="000000"/>
          <w:spacing w:val="-2"/>
          <w:szCs w:val="24"/>
        </w:rPr>
        <w:t xml:space="preserve">, </w:t>
      </w:r>
      <w:r w:rsidRPr="0010743D">
        <w:rPr>
          <w:rFonts w:ascii="Arial" w:hAnsi="Arial" w:cs="Arial"/>
          <w:color w:val="000000"/>
          <w:spacing w:val="-2"/>
          <w:szCs w:val="24"/>
        </w:rPr>
        <w:t xml:space="preserve">in consideration of the mutual covenants and conditions contained herein, the parties agree as follows: </w:t>
      </w:r>
    </w:p>
    <w:p w14:paraId="2D3BB9FF" w14:textId="026D9CA5" w:rsidR="00B03771" w:rsidRPr="0010743D" w:rsidRDefault="00B03771" w:rsidP="00A438CD">
      <w:pPr>
        <w:suppressAutoHyphens/>
        <w:spacing w:before="100" w:beforeAutospacing="1" w:after="100" w:afterAutospacing="1" w:line="276" w:lineRule="auto"/>
        <w:jc w:val="both"/>
        <w:rPr>
          <w:rFonts w:ascii="Arial" w:hAnsi="Arial" w:cs="Arial"/>
          <w:color w:val="000000"/>
          <w:spacing w:val="-2"/>
          <w:szCs w:val="24"/>
        </w:rPr>
      </w:pPr>
      <w:r w:rsidRPr="0010743D">
        <w:rPr>
          <w:rFonts w:ascii="Arial" w:hAnsi="Arial" w:cs="Arial"/>
          <w:color w:val="000000"/>
          <w:spacing w:val="-2"/>
          <w:szCs w:val="24"/>
        </w:rPr>
        <w:tab/>
        <w:t xml:space="preserve">1. </w:t>
      </w:r>
      <w:r w:rsidRPr="0010743D">
        <w:rPr>
          <w:rFonts w:ascii="Arial" w:hAnsi="Arial" w:cs="Arial"/>
          <w:b/>
          <w:color w:val="000000"/>
          <w:spacing w:val="-2"/>
          <w:szCs w:val="24"/>
          <w:u w:val="single"/>
        </w:rPr>
        <w:t>DESIGNATED REPRESENTATIVE</w:t>
      </w:r>
      <w:r w:rsidR="006C034B" w:rsidRPr="0010743D">
        <w:rPr>
          <w:rFonts w:ascii="Arial" w:hAnsi="Arial" w:cs="Arial"/>
          <w:b/>
          <w:color w:val="000000"/>
          <w:spacing w:val="-2"/>
          <w:szCs w:val="24"/>
          <w:u w:val="single"/>
        </w:rPr>
        <w:t>S</w:t>
      </w:r>
      <w:r w:rsidRPr="0010743D">
        <w:rPr>
          <w:rFonts w:ascii="Arial" w:hAnsi="Arial" w:cs="Arial"/>
          <w:b/>
          <w:color w:val="000000"/>
          <w:spacing w:val="-2"/>
          <w:szCs w:val="24"/>
          <w:u w:val="single"/>
        </w:rPr>
        <w:t>.</w:t>
      </w:r>
      <w:r w:rsidRPr="0010743D">
        <w:rPr>
          <w:rFonts w:ascii="Arial" w:hAnsi="Arial" w:cs="Arial"/>
          <w:color w:val="000000"/>
          <w:spacing w:val="-2"/>
          <w:szCs w:val="24"/>
        </w:rPr>
        <w:t xml:space="preserve"> </w:t>
      </w:r>
      <w:r w:rsidR="0010743D">
        <w:rPr>
          <w:rFonts w:ascii="Arial" w:hAnsi="Arial" w:cs="Arial"/>
          <w:color w:val="000000"/>
          <w:spacing w:val="-2"/>
          <w:szCs w:val="24"/>
        </w:rPr>
        <w:t xml:space="preserve"> </w:t>
      </w:r>
      <w:r w:rsidR="0010743D">
        <w:rPr>
          <w:rFonts w:ascii="Arial" w:hAnsi="Arial" w:cs="Arial"/>
          <w:color w:val="000000"/>
          <w:spacing w:val="-2"/>
          <w:szCs w:val="24"/>
          <w:highlight w:val="yellow"/>
        </w:rPr>
        <w:t>[insert SBCAG Rep.]</w:t>
      </w:r>
      <w:r w:rsidRPr="0010743D">
        <w:rPr>
          <w:rFonts w:ascii="Arial" w:hAnsi="Arial" w:cs="Arial"/>
          <w:color w:val="000000"/>
          <w:spacing w:val="-2"/>
          <w:szCs w:val="24"/>
        </w:rPr>
        <w:t xml:space="preserve"> at phone number </w:t>
      </w:r>
      <w:r w:rsidR="002E1B8E" w:rsidRPr="0010743D">
        <w:rPr>
          <w:rFonts w:ascii="Arial" w:hAnsi="Arial" w:cs="Arial"/>
          <w:color w:val="000000"/>
          <w:spacing w:val="-2"/>
          <w:szCs w:val="24"/>
        </w:rPr>
        <w:t>805-</w:t>
      </w:r>
      <w:r w:rsidR="0010743D" w:rsidRPr="0010743D">
        <w:rPr>
          <w:rFonts w:ascii="Arial" w:hAnsi="Arial" w:cs="Arial"/>
          <w:color w:val="000000"/>
          <w:spacing w:val="-2"/>
          <w:szCs w:val="24"/>
          <w:highlight w:val="yellow"/>
        </w:rPr>
        <w:t>[insert SBCAG Phone]</w:t>
      </w:r>
      <w:r w:rsidR="00847F38" w:rsidRPr="0010743D">
        <w:rPr>
          <w:rFonts w:ascii="Arial" w:hAnsi="Arial" w:cs="Arial"/>
          <w:color w:val="000000"/>
          <w:spacing w:val="-2"/>
          <w:szCs w:val="24"/>
        </w:rPr>
        <w:t xml:space="preserve"> </w:t>
      </w:r>
      <w:r w:rsidRPr="0010743D">
        <w:rPr>
          <w:rFonts w:ascii="Arial" w:hAnsi="Arial" w:cs="Arial"/>
          <w:color w:val="000000"/>
          <w:spacing w:val="-2"/>
          <w:szCs w:val="24"/>
        </w:rPr>
        <w:t xml:space="preserve">is the representative of </w:t>
      </w:r>
      <w:r w:rsidR="00937805" w:rsidRPr="0010743D">
        <w:rPr>
          <w:rFonts w:ascii="Arial" w:hAnsi="Arial" w:cs="Arial"/>
          <w:color w:val="000000"/>
          <w:spacing w:val="-2"/>
          <w:szCs w:val="24"/>
        </w:rPr>
        <w:t>SBCAG</w:t>
      </w:r>
      <w:r w:rsidRPr="0010743D">
        <w:rPr>
          <w:rFonts w:ascii="Arial" w:hAnsi="Arial" w:cs="Arial"/>
          <w:color w:val="000000"/>
          <w:spacing w:val="-2"/>
          <w:szCs w:val="24"/>
        </w:rPr>
        <w:t xml:space="preserve"> and will administer this Agreement for and on behalf of </w:t>
      </w:r>
      <w:r w:rsidR="00937805" w:rsidRPr="0010743D">
        <w:rPr>
          <w:rFonts w:ascii="Arial" w:hAnsi="Arial" w:cs="Arial"/>
          <w:color w:val="000000"/>
          <w:spacing w:val="-2"/>
          <w:szCs w:val="24"/>
        </w:rPr>
        <w:t>SBCAG</w:t>
      </w:r>
      <w:r w:rsidRPr="0010743D">
        <w:rPr>
          <w:rFonts w:ascii="Arial" w:hAnsi="Arial" w:cs="Arial"/>
          <w:color w:val="000000"/>
          <w:spacing w:val="-2"/>
          <w:szCs w:val="24"/>
        </w:rPr>
        <w:t xml:space="preserve">.  </w:t>
      </w:r>
      <w:r w:rsidR="0010743D">
        <w:rPr>
          <w:rFonts w:ascii="Arial" w:hAnsi="Arial" w:cs="Arial"/>
          <w:color w:val="000000"/>
          <w:spacing w:val="-2"/>
          <w:szCs w:val="24"/>
          <w:highlight w:val="yellow"/>
        </w:rPr>
        <w:t>[insert Contractor Rep.]</w:t>
      </w:r>
      <w:r w:rsidR="0010743D" w:rsidRPr="0010743D">
        <w:rPr>
          <w:rFonts w:ascii="Arial" w:hAnsi="Arial" w:cs="Arial"/>
          <w:color w:val="000000"/>
          <w:spacing w:val="-2"/>
          <w:szCs w:val="24"/>
        </w:rPr>
        <w:t xml:space="preserve"> </w:t>
      </w:r>
      <w:r w:rsidR="00CC710C" w:rsidRPr="0010743D">
        <w:rPr>
          <w:rFonts w:ascii="Arial" w:hAnsi="Arial" w:cs="Arial"/>
          <w:color w:val="000000"/>
          <w:spacing w:val="-2"/>
          <w:szCs w:val="24"/>
        </w:rPr>
        <w:t xml:space="preserve"> </w:t>
      </w:r>
      <w:r w:rsidRPr="0010743D">
        <w:rPr>
          <w:rFonts w:ascii="Arial" w:hAnsi="Arial" w:cs="Arial"/>
          <w:color w:val="000000"/>
          <w:spacing w:val="-2"/>
          <w:szCs w:val="24"/>
        </w:rPr>
        <w:t xml:space="preserve">at phone number </w:t>
      </w:r>
      <w:r w:rsidR="0010743D" w:rsidRPr="0010743D">
        <w:rPr>
          <w:rFonts w:ascii="Arial" w:hAnsi="Arial" w:cs="Arial"/>
          <w:color w:val="000000"/>
          <w:spacing w:val="-2"/>
          <w:szCs w:val="24"/>
          <w:highlight w:val="yellow"/>
        </w:rPr>
        <w:t xml:space="preserve">[insert </w:t>
      </w:r>
      <w:r w:rsidR="0010743D">
        <w:rPr>
          <w:rFonts w:ascii="Arial" w:hAnsi="Arial" w:cs="Arial"/>
          <w:color w:val="000000"/>
          <w:spacing w:val="-2"/>
          <w:szCs w:val="24"/>
          <w:highlight w:val="yellow"/>
        </w:rPr>
        <w:t>Contractor</w:t>
      </w:r>
      <w:r w:rsidR="0010743D" w:rsidRPr="0010743D">
        <w:rPr>
          <w:rFonts w:ascii="Arial" w:hAnsi="Arial" w:cs="Arial"/>
          <w:color w:val="000000"/>
          <w:spacing w:val="-2"/>
          <w:szCs w:val="24"/>
          <w:highlight w:val="yellow"/>
        </w:rPr>
        <w:t xml:space="preserve"> Phone]</w:t>
      </w:r>
      <w:r w:rsidR="0010743D" w:rsidRPr="0010743D">
        <w:rPr>
          <w:rFonts w:ascii="Arial" w:hAnsi="Arial" w:cs="Arial"/>
          <w:color w:val="000000"/>
          <w:spacing w:val="-2"/>
          <w:szCs w:val="24"/>
        </w:rPr>
        <w:t xml:space="preserve"> </w:t>
      </w:r>
      <w:r w:rsidR="00CC710C" w:rsidRPr="0010743D">
        <w:rPr>
          <w:rFonts w:ascii="Arial" w:hAnsi="Arial" w:cs="Arial"/>
          <w:color w:val="000000"/>
          <w:spacing w:val="-2"/>
          <w:szCs w:val="24"/>
        </w:rPr>
        <w:t xml:space="preserve"> </w:t>
      </w:r>
      <w:r w:rsidRPr="0010743D">
        <w:rPr>
          <w:rFonts w:ascii="Arial" w:hAnsi="Arial" w:cs="Arial"/>
          <w:color w:val="000000"/>
          <w:spacing w:val="-2"/>
          <w:szCs w:val="24"/>
        </w:rPr>
        <w:t>is the authorized representative for CONTRACTOR. Changes in designated representatives shall be made only after advance written notice to the other party.</w:t>
      </w:r>
    </w:p>
    <w:p w14:paraId="2F2F9CEA" w14:textId="06571431" w:rsidR="00B03771" w:rsidRPr="0010743D" w:rsidRDefault="00B03771" w:rsidP="00A438CD">
      <w:pPr>
        <w:suppressAutoHyphens/>
        <w:spacing w:before="100" w:beforeAutospacing="1" w:after="100" w:afterAutospacing="1" w:line="276" w:lineRule="auto"/>
        <w:jc w:val="both"/>
        <w:rPr>
          <w:rFonts w:ascii="Arial" w:hAnsi="Arial" w:cs="Arial"/>
          <w:color w:val="000000"/>
          <w:spacing w:val="-2"/>
          <w:szCs w:val="24"/>
        </w:rPr>
      </w:pPr>
      <w:r w:rsidRPr="0010743D">
        <w:rPr>
          <w:rFonts w:ascii="Arial" w:hAnsi="Arial" w:cs="Arial"/>
          <w:color w:val="000000"/>
          <w:spacing w:val="-2"/>
          <w:szCs w:val="24"/>
        </w:rPr>
        <w:tab/>
        <w:t xml:space="preserve">2. </w:t>
      </w:r>
      <w:r w:rsidRPr="0010743D">
        <w:rPr>
          <w:rFonts w:ascii="Arial" w:hAnsi="Arial" w:cs="Arial"/>
          <w:b/>
          <w:color w:val="000000"/>
          <w:spacing w:val="-2"/>
          <w:szCs w:val="24"/>
          <w:u w:val="single"/>
        </w:rPr>
        <w:t>NOTICES.</w:t>
      </w:r>
      <w:r w:rsidRPr="0010743D">
        <w:rPr>
          <w:rFonts w:ascii="Arial" w:hAnsi="Arial" w:cs="Arial"/>
          <w:color w:val="000000"/>
          <w:spacing w:val="-2"/>
          <w:szCs w:val="24"/>
        </w:rPr>
        <w:t xml:space="preserve">  Any notice or consent required or permitted to be given under this Agreement shall be given to the respective parties in writing, by first class mail, postage prepaid, or otherwise delivered as follows:</w:t>
      </w:r>
    </w:p>
    <w:p w14:paraId="2BB9F8B7" w14:textId="77777777" w:rsidR="00B03771" w:rsidRPr="0010743D" w:rsidRDefault="00B03771" w:rsidP="00A438CD">
      <w:pPr>
        <w:tabs>
          <w:tab w:val="left" w:pos="720"/>
          <w:tab w:val="left" w:pos="2880"/>
        </w:tabs>
        <w:suppressAutoHyphens/>
        <w:spacing w:line="276" w:lineRule="auto"/>
        <w:jc w:val="both"/>
        <w:rPr>
          <w:rFonts w:ascii="Arial" w:hAnsi="Arial" w:cs="Arial"/>
          <w:color w:val="000000"/>
          <w:spacing w:val="-2"/>
          <w:szCs w:val="24"/>
        </w:rPr>
      </w:pPr>
      <w:r w:rsidRPr="0010743D">
        <w:rPr>
          <w:rFonts w:ascii="Arial" w:hAnsi="Arial" w:cs="Arial"/>
          <w:color w:val="000000"/>
          <w:spacing w:val="-2"/>
          <w:szCs w:val="24"/>
        </w:rPr>
        <w:tab/>
        <w:t xml:space="preserve">To </w:t>
      </w:r>
      <w:r w:rsidR="00937805" w:rsidRPr="0010743D">
        <w:rPr>
          <w:rFonts w:ascii="Arial" w:hAnsi="Arial" w:cs="Arial"/>
          <w:color w:val="000000"/>
          <w:spacing w:val="-2"/>
          <w:szCs w:val="24"/>
        </w:rPr>
        <w:t>SBCAG</w:t>
      </w:r>
      <w:r w:rsidRPr="0010743D">
        <w:rPr>
          <w:rFonts w:ascii="Arial" w:hAnsi="Arial" w:cs="Arial"/>
          <w:color w:val="000000"/>
          <w:spacing w:val="-2"/>
          <w:szCs w:val="24"/>
        </w:rPr>
        <w:t>:</w:t>
      </w:r>
      <w:r w:rsidRPr="0010743D">
        <w:rPr>
          <w:rFonts w:ascii="Arial" w:hAnsi="Arial" w:cs="Arial"/>
          <w:color w:val="000000"/>
          <w:spacing w:val="-2"/>
          <w:szCs w:val="24"/>
        </w:rPr>
        <w:tab/>
      </w:r>
      <w:r w:rsidR="00960048" w:rsidRPr="0010743D">
        <w:rPr>
          <w:rFonts w:ascii="Arial" w:hAnsi="Arial" w:cs="Arial"/>
          <w:color w:val="000000"/>
          <w:spacing w:val="-2"/>
          <w:szCs w:val="24"/>
        </w:rPr>
        <w:t>Santa Barbara County Association of Governments</w:t>
      </w:r>
    </w:p>
    <w:p w14:paraId="188760DF" w14:textId="77777777" w:rsidR="00960048" w:rsidRPr="0010743D" w:rsidRDefault="00960048" w:rsidP="00A438CD">
      <w:pPr>
        <w:tabs>
          <w:tab w:val="left" w:pos="720"/>
          <w:tab w:val="left" w:pos="2880"/>
        </w:tabs>
        <w:suppressAutoHyphens/>
        <w:spacing w:line="276" w:lineRule="auto"/>
        <w:jc w:val="both"/>
        <w:rPr>
          <w:rFonts w:ascii="Arial" w:hAnsi="Arial" w:cs="Arial"/>
          <w:color w:val="000000"/>
          <w:spacing w:val="-2"/>
          <w:szCs w:val="24"/>
        </w:rPr>
      </w:pPr>
      <w:r w:rsidRPr="0010743D">
        <w:rPr>
          <w:rFonts w:ascii="Arial" w:hAnsi="Arial" w:cs="Arial"/>
          <w:color w:val="000000"/>
          <w:spacing w:val="-2"/>
          <w:szCs w:val="24"/>
        </w:rPr>
        <w:tab/>
      </w:r>
      <w:r w:rsidRPr="0010743D">
        <w:rPr>
          <w:rFonts w:ascii="Arial" w:hAnsi="Arial" w:cs="Arial"/>
          <w:color w:val="000000"/>
          <w:spacing w:val="-2"/>
          <w:szCs w:val="24"/>
        </w:rPr>
        <w:tab/>
        <w:t>260 North San Antonio Road, Suite B</w:t>
      </w:r>
    </w:p>
    <w:p w14:paraId="1C9BFD11" w14:textId="77777777" w:rsidR="00960048" w:rsidRPr="0010743D" w:rsidRDefault="00960048" w:rsidP="00A438CD">
      <w:pPr>
        <w:tabs>
          <w:tab w:val="left" w:pos="720"/>
          <w:tab w:val="left" w:pos="2880"/>
        </w:tabs>
        <w:suppressAutoHyphens/>
        <w:spacing w:line="276" w:lineRule="auto"/>
        <w:jc w:val="both"/>
        <w:rPr>
          <w:rFonts w:ascii="Arial" w:hAnsi="Arial" w:cs="Arial"/>
          <w:color w:val="000000"/>
          <w:spacing w:val="-2"/>
          <w:szCs w:val="24"/>
        </w:rPr>
      </w:pPr>
      <w:r w:rsidRPr="0010743D">
        <w:rPr>
          <w:rFonts w:ascii="Arial" w:hAnsi="Arial" w:cs="Arial"/>
          <w:color w:val="000000"/>
          <w:spacing w:val="-2"/>
          <w:szCs w:val="24"/>
        </w:rPr>
        <w:tab/>
      </w:r>
      <w:r w:rsidRPr="0010743D">
        <w:rPr>
          <w:rFonts w:ascii="Arial" w:hAnsi="Arial" w:cs="Arial"/>
          <w:color w:val="000000"/>
          <w:spacing w:val="-2"/>
          <w:szCs w:val="24"/>
        </w:rPr>
        <w:tab/>
        <w:t>Santa Barbara, CA 93110</w:t>
      </w:r>
    </w:p>
    <w:p w14:paraId="2748358B" w14:textId="77777777" w:rsidR="00960048" w:rsidRPr="0010743D" w:rsidRDefault="00CE6E95" w:rsidP="00A438CD">
      <w:pPr>
        <w:tabs>
          <w:tab w:val="left" w:pos="720"/>
          <w:tab w:val="left" w:pos="2880"/>
        </w:tabs>
        <w:suppressAutoHyphens/>
        <w:spacing w:line="276" w:lineRule="auto"/>
        <w:jc w:val="both"/>
        <w:rPr>
          <w:rFonts w:ascii="Arial" w:hAnsi="Arial" w:cs="Arial"/>
          <w:color w:val="000000"/>
          <w:spacing w:val="-2"/>
          <w:szCs w:val="24"/>
        </w:rPr>
      </w:pPr>
      <w:r w:rsidRPr="0010743D">
        <w:rPr>
          <w:rFonts w:ascii="Arial" w:hAnsi="Arial" w:cs="Arial"/>
          <w:color w:val="000000"/>
          <w:spacing w:val="-2"/>
          <w:szCs w:val="24"/>
        </w:rPr>
        <w:tab/>
      </w:r>
      <w:r w:rsidRPr="0010743D">
        <w:rPr>
          <w:rFonts w:ascii="Arial" w:hAnsi="Arial" w:cs="Arial"/>
          <w:color w:val="000000"/>
          <w:spacing w:val="-2"/>
          <w:szCs w:val="24"/>
        </w:rPr>
        <w:tab/>
        <w:t>Attention: Marjie Kirn</w:t>
      </w:r>
      <w:r w:rsidR="00960048" w:rsidRPr="0010743D">
        <w:rPr>
          <w:rFonts w:ascii="Arial" w:hAnsi="Arial" w:cs="Arial"/>
          <w:color w:val="000000"/>
          <w:spacing w:val="-2"/>
          <w:szCs w:val="24"/>
        </w:rPr>
        <w:t>, Executive Director</w:t>
      </w:r>
    </w:p>
    <w:p w14:paraId="1A9B2617" w14:textId="77777777" w:rsidR="00471791" w:rsidRDefault="00960048" w:rsidP="00A438CD">
      <w:pPr>
        <w:tabs>
          <w:tab w:val="left" w:pos="720"/>
          <w:tab w:val="left" w:pos="2880"/>
        </w:tabs>
        <w:suppressAutoHyphens/>
        <w:spacing w:line="276" w:lineRule="auto"/>
        <w:jc w:val="both"/>
        <w:rPr>
          <w:rFonts w:ascii="Arial" w:hAnsi="Arial" w:cs="Arial"/>
          <w:color w:val="000000"/>
          <w:spacing w:val="-2"/>
          <w:szCs w:val="24"/>
        </w:rPr>
      </w:pPr>
      <w:r w:rsidRPr="0010743D">
        <w:rPr>
          <w:rFonts w:ascii="Arial" w:hAnsi="Arial" w:cs="Arial"/>
          <w:color w:val="000000"/>
          <w:spacing w:val="-2"/>
          <w:szCs w:val="24"/>
        </w:rPr>
        <w:tab/>
      </w:r>
    </w:p>
    <w:p w14:paraId="2267E831" w14:textId="572BB2F4" w:rsidR="00960048" w:rsidRPr="0010743D" w:rsidRDefault="00471791" w:rsidP="00A438CD">
      <w:pPr>
        <w:tabs>
          <w:tab w:val="left" w:pos="720"/>
          <w:tab w:val="left" w:pos="2880"/>
        </w:tabs>
        <w:suppressAutoHyphens/>
        <w:spacing w:line="276" w:lineRule="auto"/>
        <w:jc w:val="both"/>
        <w:rPr>
          <w:rFonts w:ascii="Arial" w:hAnsi="Arial" w:cs="Arial"/>
          <w:color w:val="000000"/>
          <w:spacing w:val="-2"/>
          <w:szCs w:val="24"/>
        </w:rPr>
      </w:pPr>
      <w:r>
        <w:rPr>
          <w:rFonts w:ascii="Arial" w:hAnsi="Arial" w:cs="Arial"/>
          <w:color w:val="000000"/>
          <w:spacing w:val="-2"/>
          <w:szCs w:val="24"/>
        </w:rPr>
        <w:tab/>
      </w:r>
      <w:r w:rsidR="00960048" w:rsidRPr="0010743D">
        <w:rPr>
          <w:rFonts w:ascii="Arial" w:hAnsi="Arial" w:cs="Arial"/>
          <w:color w:val="000000"/>
          <w:spacing w:val="-2"/>
          <w:szCs w:val="24"/>
        </w:rPr>
        <w:t>To CONTRACTOR:</w:t>
      </w:r>
      <w:r w:rsidR="00960048" w:rsidRPr="0010743D">
        <w:rPr>
          <w:rFonts w:ascii="Arial" w:hAnsi="Arial" w:cs="Arial"/>
          <w:color w:val="000000"/>
          <w:spacing w:val="-2"/>
          <w:szCs w:val="24"/>
        </w:rPr>
        <w:tab/>
      </w:r>
      <w:r w:rsidR="002E1B8E" w:rsidRPr="0010743D">
        <w:rPr>
          <w:rFonts w:ascii="Arial" w:hAnsi="Arial" w:cs="Arial"/>
          <w:color w:val="000000"/>
          <w:spacing w:val="-2"/>
          <w:szCs w:val="24"/>
        </w:rPr>
        <w:t>____________________________________</w:t>
      </w:r>
    </w:p>
    <w:p w14:paraId="074361BE" w14:textId="77777777" w:rsidR="002E1B8E" w:rsidRPr="0010743D" w:rsidRDefault="002E1B8E" w:rsidP="00A438CD">
      <w:pPr>
        <w:tabs>
          <w:tab w:val="left" w:pos="720"/>
          <w:tab w:val="left" w:pos="2880"/>
        </w:tabs>
        <w:suppressAutoHyphens/>
        <w:spacing w:line="276" w:lineRule="auto"/>
        <w:jc w:val="both"/>
        <w:rPr>
          <w:rFonts w:ascii="Arial" w:hAnsi="Arial" w:cs="Arial"/>
          <w:color w:val="000000"/>
          <w:spacing w:val="-2"/>
          <w:szCs w:val="24"/>
        </w:rPr>
      </w:pPr>
      <w:r w:rsidRPr="0010743D">
        <w:rPr>
          <w:rFonts w:ascii="Arial" w:hAnsi="Arial" w:cs="Arial"/>
          <w:color w:val="000000"/>
          <w:spacing w:val="-2"/>
          <w:szCs w:val="24"/>
        </w:rPr>
        <w:tab/>
      </w:r>
      <w:r w:rsidRPr="0010743D">
        <w:rPr>
          <w:rFonts w:ascii="Arial" w:hAnsi="Arial" w:cs="Arial"/>
          <w:color w:val="000000"/>
          <w:spacing w:val="-2"/>
          <w:szCs w:val="24"/>
        </w:rPr>
        <w:tab/>
        <w:t>____________________________________</w:t>
      </w:r>
    </w:p>
    <w:p w14:paraId="3F096381" w14:textId="77777777" w:rsidR="002E1B8E" w:rsidRPr="0010743D" w:rsidRDefault="002E1B8E" w:rsidP="00A438CD">
      <w:pPr>
        <w:tabs>
          <w:tab w:val="left" w:pos="720"/>
          <w:tab w:val="left" w:pos="2880"/>
        </w:tabs>
        <w:suppressAutoHyphens/>
        <w:spacing w:line="276" w:lineRule="auto"/>
        <w:jc w:val="both"/>
        <w:rPr>
          <w:rFonts w:ascii="Arial" w:hAnsi="Arial" w:cs="Arial"/>
          <w:color w:val="000000"/>
          <w:spacing w:val="-2"/>
          <w:szCs w:val="24"/>
        </w:rPr>
      </w:pPr>
      <w:r w:rsidRPr="0010743D">
        <w:rPr>
          <w:rFonts w:ascii="Arial" w:hAnsi="Arial" w:cs="Arial"/>
          <w:color w:val="000000"/>
          <w:spacing w:val="-2"/>
          <w:szCs w:val="24"/>
        </w:rPr>
        <w:tab/>
      </w:r>
      <w:r w:rsidRPr="0010743D">
        <w:rPr>
          <w:rFonts w:ascii="Arial" w:hAnsi="Arial" w:cs="Arial"/>
          <w:color w:val="000000"/>
          <w:spacing w:val="-2"/>
          <w:szCs w:val="24"/>
        </w:rPr>
        <w:tab/>
        <w:t>____________________________________</w:t>
      </w:r>
    </w:p>
    <w:p w14:paraId="663B2F84" w14:textId="77777777" w:rsidR="002E1B8E" w:rsidRPr="0010743D" w:rsidRDefault="002E1B8E" w:rsidP="00A438CD">
      <w:pPr>
        <w:tabs>
          <w:tab w:val="left" w:pos="720"/>
          <w:tab w:val="left" w:pos="2880"/>
        </w:tabs>
        <w:suppressAutoHyphens/>
        <w:spacing w:line="276" w:lineRule="auto"/>
        <w:jc w:val="both"/>
        <w:rPr>
          <w:rFonts w:ascii="Arial" w:hAnsi="Arial" w:cs="Arial"/>
          <w:color w:val="000000"/>
          <w:spacing w:val="-2"/>
          <w:szCs w:val="24"/>
        </w:rPr>
      </w:pPr>
      <w:r w:rsidRPr="0010743D">
        <w:rPr>
          <w:rFonts w:ascii="Arial" w:hAnsi="Arial" w:cs="Arial"/>
          <w:color w:val="000000"/>
          <w:spacing w:val="-2"/>
          <w:szCs w:val="24"/>
        </w:rPr>
        <w:tab/>
      </w:r>
      <w:r w:rsidRPr="0010743D">
        <w:rPr>
          <w:rFonts w:ascii="Arial" w:hAnsi="Arial" w:cs="Arial"/>
          <w:color w:val="000000"/>
          <w:spacing w:val="-2"/>
          <w:szCs w:val="24"/>
        </w:rPr>
        <w:tab/>
        <w:t>____________________________________</w:t>
      </w:r>
    </w:p>
    <w:p w14:paraId="586F3AE1" w14:textId="77777777" w:rsidR="00B03771" w:rsidRPr="0010743D" w:rsidRDefault="00B03771" w:rsidP="00A438CD">
      <w:pPr>
        <w:suppressAutoHyphens/>
        <w:spacing w:before="100" w:beforeAutospacing="1" w:after="100" w:afterAutospacing="1" w:line="276" w:lineRule="auto"/>
        <w:jc w:val="both"/>
        <w:rPr>
          <w:rFonts w:ascii="Arial" w:hAnsi="Arial" w:cs="Arial"/>
          <w:color w:val="000000"/>
          <w:spacing w:val="-2"/>
          <w:szCs w:val="24"/>
        </w:rPr>
      </w:pPr>
      <w:r w:rsidRPr="0010743D">
        <w:rPr>
          <w:rFonts w:ascii="Arial" w:hAnsi="Arial" w:cs="Arial"/>
          <w:color w:val="000000"/>
          <w:spacing w:val="-2"/>
          <w:szCs w:val="24"/>
        </w:rPr>
        <w:t>or at such other address or to such other person that the parties may from time to time designate</w:t>
      </w:r>
      <w:r w:rsidR="00092690" w:rsidRPr="0010743D">
        <w:rPr>
          <w:rFonts w:ascii="Arial" w:hAnsi="Arial" w:cs="Arial"/>
          <w:color w:val="000000"/>
          <w:spacing w:val="-2"/>
          <w:szCs w:val="24"/>
        </w:rPr>
        <w:t xml:space="preserve"> in accordance with this Notice section</w:t>
      </w:r>
      <w:r w:rsidRPr="0010743D">
        <w:rPr>
          <w:rFonts w:ascii="Arial" w:hAnsi="Arial" w:cs="Arial"/>
          <w:color w:val="000000"/>
          <w:spacing w:val="-2"/>
          <w:szCs w:val="24"/>
        </w:rPr>
        <w:t xml:space="preserve">.  Notices and consents under this section, which are sent </w:t>
      </w:r>
      <w:r w:rsidRPr="0010743D">
        <w:rPr>
          <w:rFonts w:ascii="Arial" w:hAnsi="Arial" w:cs="Arial"/>
          <w:color w:val="000000"/>
          <w:spacing w:val="-2"/>
          <w:szCs w:val="24"/>
        </w:rPr>
        <w:lastRenderedPageBreak/>
        <w:t>by mail, shall be deemed to be received five (5) days following their deposit in the U.S. mail.</w:t>
      </w:r>
      <w:r w:rsidR="00092690" w:rsidRPr="0010743D">
        <w:rPr>
          <w:rFonts w:ascii="Arial" w:hAnsi="Arial" w:cs="Arial"/>
          <w:color w:val="000000"/>
          <w:spacing w:val="-2"/>
          <w:szCs w:val="24"/>
        </w:rPr>
        <w:t xml:space="preserve">  This Notices section shall not be construed as meaning that either party agrees to service of process except as required by applicable law. </w:t>
      </w:r>
    </w:p>
    <w:p w14:paraId="3797B7FD" w14:textId="4E792C50" w:rsidR="00B03771" w:rsidRPr="0010743D" w:rsidRDefault="00B03771" w:rsidP="00A438CD">
      <w:pPr>
        <w:suppressAutoHyphens/>
        <w:spacing w:before="100" w:beforeAutospacing="1" w:after="100" w:afterAutospacing="1" w:line="276" w:lineRule="auto"/>
        <w:jc w:val="both"/>
        <w:rPr>
          <w:rFonts w:ascii="Arial" w:hAnsi="Arial" w:cs="Arial"/>
          <w:color w:val="000000"/>
          <w:spacing w:val="-2"/>
          <w:szCs w:val="24"/>
        </w:rPr>
      </w:pPr>
      <w:r w:rsidRPr="0010743D">
        <w:rPr>
          <w:rFonts w:ascii="Arial" w:hAnsi="Arial" w:cs="Arial"/>
          <w:color w:val="000000"/>
          <w:spacing w:val="-2"/>
          <w:szCs w:val="24"/>
        </w:rPr>
        <w:tab/>
        <w:t xml:space="preserve">3. </w:t>
      </w:r>
      <w:r w:rsidRPr="0010743D">
        <w:rPr>
          <w:rFonts w:ascii="Arial" w:hAnsi="Arial" w:cs="Arial"/>
          <w:b/>
          <w:color w:val="000000"/>
          <w:spacing w:val="-2"/>
          <w:szCs w:val="24"/>
          <w:u w:val="single"/>
        </w:rPr>
        <w:t>SCOPE OF SERVICES.</w:t>
      </w:r>
      <w:r w:rsidRPr="0010743D">
        <w:rPr>
          <w:rFonts w:ascii="Arial" w:hAnsi="Arial" w:cs="Arial"/>
          <w:color w:val="000000"/>
          <w:spacing w:val="-2"/>
          <w:szCs w:val="24"/>
        </w:rPr>
        <w:t xml:space="preserve"> CONTRACTOR agrees to provide services to </w:t>
      </w:r>
      <w:r w:rsidR="00937805" w:rsidRPr="0010743D">
        <w:rPr>
          <w:rFonts w:ascii="Arial" w:hAnsi="Arial" w:cs="Arial"/>
          <w:color w:val="000000"/>
          <w:spacing w:val="-2"/>
          <w:szCs w:val="24"/>
        </w:rPr>
        <w:t>SBCAG</w:t>
      </w:r>
      <w:r w:rsidRPr="0010743D">
        <w:rPr>
          <w:rFonts w:ascii="Arial" w:hAnsi="Arial" w:cs="Arial"/>
          <w:color w:val="000000"/>
          <w:spacing w:val="-2"/>
          <w:szCs w:val="24"/>
        </w:rPr>
        <w:t xml:space="preserve"> in accordance with Exhibit A</w:t>
      </w:r>
      <w:r w:rsidR="00301C16" w:rsidRPr="0010743D">
        <w:rPr>
          <w:rFonts w:ascii="Arial" w:hAnsi="Arial" w:cs="Arial"/>
          <w:color w:val="000000"/>
          <w:spacing w:val="-2"/>
          <w:szCs w:val="24"/>
        </w:rPr>
        <w:t>,</w:t>
      </w:r>
      <w:r w:rsidRPr="0010743D">
        <w:rPr>
          <w:rFonts w:ascii="Arial" w:hAnsi="Arial" w:cs="Arial"/>
          <w:color w:val="000000"/>
          <w:spacing w:val="-2"/>
          <w:szCs w:val="24"/>
        </w:rPr>
        <w:t xml:space="preserve"> attached hereto and incorporated herein by reference.</w:t>
      </w:r>
    </w:p>
    <w:p w14:paraId="48942012" w14:textId="7A4914C6" w:rsidR="002666CD" w:rsidRPr="00471791" w:rsidRDefault="00B03771" w:rsidP="00A438CD">
      <w:pPr>
        <w:suppressAutoHyphens/>
        <w:spacing w:before="100" w:beforeAutospacing="1" w:after="100" w:afterAutospacing="1" w:line="276" w:lineRule="auto"/>
        <w:jc w:val="both"/>
        <w:rPr>
          <w:rFonts w:ascii="Arial" w:hAnsi="Arial" w:cs="Arial"/>
          <w:szCs w:val="24"/>
        </w:rPr>
      </w:pPr>
      <w:r w:rsidRPr="0010743D">
        <w:rPr>
          <w:rFonts w:ascii="Arial" w:hAnsi="Arial" w:cs="Arial"/>
          <w:color w:val="000000"/>
          <w:spacing w:val="-2"/>
          <w:szCs w:val="24"/>
        </w:rPr>
        <w:tab/>
        <w:t xml:space="preserve">4. </w:t>
      </w:r>
      <w:r w:rsidRPr="0010743D">
        <w:rPr>
          <w:rFonts w:ascii="Arial" w:hAnsi="Arial" w:cs="Arial"/>
          <w:b/>
          <w:color w:val="000000"/>
          <w:spacing w:val="-2"/>
          <w:szCs w:val="24"/>
          <w:u w:val="single"/>
        </w:rPr>
        <w:t>TERM.</w:t>
      </w:r>
      <w:r w:rsidRPr="0010743D">
        <w:rPr>
          <w:rFonts w:ascii="Arial" w:hAnsi="Arial" w:cs="Arial"/>
          <w:color w:val="000000"/>
          <w:spacing w:val="-2"/>
          <w:szCs w:val="24"/>
        </w:rPr>
        <w:t xml:space="preserve"> </w:t>
      </w:r>
      <w:r w:rsidR="002666CD" w:rsidRPr="0010743D">
        <w:rPr>
          <w:rFonts w:ascii="Arial" w:hAnsi="Arial" w:cs="Arial"/>
          <w:szCs w:val="24"/>
        </w:rPr>
        <w:t xml:space="preserve">CONTRACTOR shall commence performance </w:t>
      </w:r>
      <w:r w:rsidR="002666CD" w:rsidRPr="00471791">
        <w:rPr>
          <w:rFonts w:ascii="Arial" w:hAnsi="Arial" w:cs="Arial"/>
          <w:szCs w:val="24"/>
        </w:rPr>
        <w:t xml:space="preserve">on </w:t>
      </w:r>
      <w:r w:rsidR="002666CD" w:rsidRPr="00471791">
        <w:rPr>
          <w:rFonts w:ascii="Arial" w:hAnsi="Arial" w:cs="Arial"/>
          <w:szCs w:val="24"/>
          <w:highlight w:val="yellow"/>
        </w:rPr>
        <w:t>{ENTER DATE}</w:t>
      </w:r>
      <w:r w:rsidR="002666CD" w:rsidRPr="00471791">
        <w:rPr>
          <w:rFonts w:ascii="Arial" w:hAnsi="Arial" w:cs="Arial"/>
          <w:szCs w:val="24"/>
        </w:rPr>
        <w:t xml:space="preserve"> and end performance upon completion, but no later than </w:t>
      </w:r>
      <w:r w:rsidR="002666CD" w:rsidRPr="00471791">
        <w:rPr>
          <w:rFonts w:ascii="Arial" w:hAnsi="Arial" w:cs="Arial"/>
          <w:szCs w:val="24"/>
          <w:highlight w:val="yellow"/>
        </w:rPr>
        <w:t>{ENTER DATE}</w:t>
      </w:r>
      <w:r w:rsidR="002666CD" w:rsidRPr="00471791">
        <w:rPr>
          <w:rFonts w:ascii="Arial" w:hAnsi="Arial" w:cs="Arial"/>
          <w:szCs w:val="24"/>
        </w:rPr>
        <w:t xml:space="preserve"> unless otherwise directed by SBCAG or unless earlier terminated.</w:t>
      </w:r>
    </w:p>
    <w:p w14:paraId="75997988" w14:textId="7EEAF564" w:rsidR="002666CD" w:rsidRPr="0010743D" w:rsidRDefault="002666CD" w:rsidP="00A438CD">
      <w:pPr>
        <w:suppressAutoHyphens/>
        <w:spacing w:before="100" w:beforeAutospacing="1" w:after="100" w:afterAutospacing="1" w:line="276" w:lineRule="auto"/>
        <w:jc w:val="center"/>
        <w:rPr>
          <w:rFonts w:ascii="Arial" w:hAnsi="Arial" w:cs="Arial"/>
          <w:color w:val="000000"/>
          <w:spacing w:val="-2"/>
          <w:szCs w:val="24"/>
        </w:rPr>
      </w:pPr>
      <w:r w:rsidRPr="0010743D">
        <w:rPr>
          <w:rFonts w:ascii="Arial" w:hAnsi="Arial" w:cs="Arial"/>
          <w:color w:val="000000"/>
          <w:spacing w:val="-2"/>
          <w:szCs w:val="24"/>
          <w:highlight w:val="yellow"/>
        </w:rPr>
        <w:t>[OR USE THE FOLLOWING IF TASK ORDERS WILL BE ISSUED]</w:t>
      </w:r>
    </w:p>
    <w:p w14:paraId="002AF226" w14:textId="67F4FA09" w:rsidR="00B03771" w:rsidRPr="0010743D" w:rsidRDefault="00B03771" w:rsidP="00A438CD">
      <w:pPr>
        <w:spacing w:before="100" w:beforeAutospacing="1" w:after="100" w:afterAutospacing="1" w:line="276" w:lineRule="auto"/>
        <w:ind w:firstLine="720"/>
        <w:jc w:val="both"/>
        <w:rPr>
          <w:rFonts w:ascii="Arial" w:hAnsi="Arial" w:cs="Arial"/>
          <w:color w:val="000000"/>
          <w:spacing w:val="-2"/>
          <w:szCs w:val="24"/>
        </w:rPr>
      </w:pPr>
      <w:r w:rsidRPr="0010743D">
        <w:rPr>
          <w:rFonts w:ascii="Arial" w:hAnsi="Arial" w:cs="Arial"/>
          <w:color w:val="000000"/>
          <w:spacing w:val="-2"/>
          <w:szCs w:val="24"/>
        </w:rPr>
        <w:t xml:space="preserve">CONTRACTOR shall commence performance </w:t>
      </w:r>
      <w:r w:rsidR="009566E0" w:rsidRPr="0010743D">
        <w:rPr>
          <w:rFonts w:ascii="Arial" w:hAnsi="Arial" w:cs="Arial"/>
          <w:color w:val="000000"/>
          <w:spacing w:val="-2"/>
          <w:szCs w:val="24"/>
        </w:rPr>
        <w:t>after this Agreement has been executed and notice to proceed has been issued to CONTRACTOR by SBCAG.</w:t>
      </w:r>
      <w:r w:rsidRPr="0010743D">
        <w:rPr>
          <w:rFonts w:ascii="Arial" w:hAnsi="Arial" w:cs="Arial"/>
          <w:color w:val="000000"/>
          <w:spacing w:val="-2"/>
          <w:szCs w:val="24"/>
        </w:rPr>
        <w:t xml:space="preserve"> </w:t>
      </w:r>
      <w:r w:rsidR="009566E0" w:rsidRPr="0010743D">
        <w:rPr>
          <w:rFonts w:ascii="Arial" w:hAnsi="Arial" w:cs="Arial"/>
          <w:color w:val="000000"/>
          <w:spacing w:val="-2"/>
          <w:szCs w:val="24"/>
        </w:rPr>
        <w:t xml:space="preserve"> All work described herein shall be completed </w:t>
      </w:r>
      <w:r w:rsidR="002666CD" w:rsidRPr="0010743D">
        <w:rPr>
          <w:rFonts w:ascii="Arial" w:hAnsi="Arial" w:cs="Arial"/>
          <w:color w:val="000000"/>
          <w:spacing w:val="-2"/>
          <w:szCs w:val="24"/>
        </w:rPr>
        <w:t xml:space="preserve">no later </w:t>
      </w:r>
      <w:r w:rsidR="002666CD" w:rsidRPr="00471791">
        <w:rPr>
          <w:rFonts w:ascii="Arial" w:hAnsi="Arial" w:cs="Arial"/>
          <w:spacing w:val="-2"/>
          <w:szCs w:val="24"/>
        </w:rPr>
        <w:t xml:space="preserve">than </w:t>
      </w:r>
      <w:r w:rsidR="002666CD" w:rsidRPr="00471791">
        <w:rPr>
          <w:rFonts w:ascii="Arial" w:hAnsi="Arial" w:cs="Arial"/>
          <w:szCs w:val="24"/>
          <w:highlight w:val="yellow"/>
        </w:rPr>
        <w:t>{ENTER DATE}</w:t>
      </w:r>
      <w:r w:rsidR="002666CD" w:rsidRPr="00471791">
        <w:rPr>
          <w:rFonts w:ascii="Arial" w:hAnsi="Arial" w:cs="Arial"/>
          <w:szCs w:val="24"/>
        </w:rPr>
        <w:t xml:space="preserve"> </w:t>
      </w:r>
      <w:r w:rsidR="002666CD" w:rsidRPr="0010743D">
        <w:rPr>
          <w:rFonts w:ascii="Arial" w:hAnsi="Arial" w:cs="Arial"/>
          <w:szCs w:val="24"/>
        </w:rPr>
        <w:t>unless otherwise directed by SBCAG or unless earlier terminated a</w:t>
      </w:r>
      <w:r w:rsidR="009566E0" w:rsidRPr="0010743D">
        <w:rPr>
          <w:rFonts w:ascii="Arial" w:hAnsi="Arial" w:cs="Arial"/>
          <w:color w:val="000000"/>
          <w:spacing w:val="-2"/>
          <w:szCs w:val="24"/>
        </w:rPr>
        <w:t xml:space="preserve">nd according to the schedule specified in Exhibit A, </w:t>
      </w:r>
      <w:r w:rsidRPr="0010743D">
        <w:rPr>
          <w:rFonts w:ascii="Arial" w:hAnsi="Arial" w:cs="Arial"/>
          <w:color w:val="000000"/>
          <w:spacing w:val="-2"/>
          <w:szCs w:val="24"/>
        </w:rPr>
        <w:t xml:space="preserve">unless otherwise directed by </w:t>
      </w:r>
      <w:r w:rsidR="00937805" w:rsidRPr="0010743D">
        <w:rPr>
          <w:rFonts w:ascii="Arial" w:hAnsi="Arial" w:cs="Arial"/>
          <w:color w:val="000000"/>
          <w:spacing w:val="-2"/>
          <w:szCs w:val="24"/>
        </w:rPr>
        <w:t>SBCAG</w:t>
      </w:r>
      <w:r w:rsidRPr="0010743D">
        <w:rPr>
          <w:rFonts w:ascii="Arial" w:hAnsi="Arial" w:cs="Arial"/>
          <w:color w:val="000000"/>
          <w:spacing w:val="-2"/>
          <w:szCs w:val="24"/>
        </w:rPr>
        <w:t xml:space="preserve"> or unless earlier terminated.</w:t>
      </w:r>
    </w:p>
    <w:p w14:paraId="17B358EE" w14:textId="77B36141" w:rsidR="00FC4DD1" w:rsidRPr="0010743D" w:rsidRDefault="00FC4DD1" w:rsidP="00A438CD">
      <w:pPr>
        <w:suppressAutoHyphens/>
        <w:spacing w:before="100" w:beforeAutospacing="1" w:after="100" w:afterAutospacing="1" w:line="276" w:lineRule="auto"/>
        <w:jc w:val="center"/>
        <w:rPr>
          <w:rFonts w:ascii="Arial" w:hAnsi="Arial" w:cs="Arial"/>
          <w:color w:val="000000"/>
          <w:spacing w:val="-2"/>
          <w:szCs w:val="24"/>
        </w:rPr>
      </w:pPr>
      <w:r w:rsidRPr="0010743D">
        <w:rPr>
          <w:rFonts w:ascii="Arial" w:hAnsi="Arial" w:cs="Arial"/>
          <w:color w:val="000000"/>
          <w:spacing w:val="-2"/>
          <w:szCs w:val="24"/>
          <w:highlight w:val="yellow"/>
        </w:rPr>
        <w:t>[USE THE FOLLOWING IF COMPLETION DATE IS DIFFICULT TO ESTIMATE]</w:t>
      </w:r>
    </w:p>
    <w:p w14:paraId="0DD62979" w14:textId="2851354D" w:rsidR="00B03771" w:rsidRPr="0010743D" w:rsidRDefault="00B03771" w:rsidP="00A438CD">
      <w:pPr>
        <w:suppressAutoHyphens/>
        <w:spacing w:before="100" w:beforeAutospacing="1" w:after="100" w:afterAutospacing="1" w:line="276" w:lineRule="auto"/>
        <w:jc w:val="both"/>
        <w:rPr>
          <w:rFonts w:ascii="Arial" w:hAnsi="Arial" w:cs="Arial"/>
          <w:color w:val="000000"/>
          <w:spacing w:val="-2"/>
          <w:szCs w:val="24"/>
        </w:rPr>
      </w:pPr>
      <w:r w:rsidRPr="0010743D">
        <w:rPr>
          <w:rFonts w:ascii="Arial" w:hAnsi="Arial" w:cs="Arial"/>
          <w:color w:val="000000"/>
          <w:spacing w:val="-2"/>
          <w:szCs w:val="24"/>
        </w:rPr>
        <w:tab/>
        <w:t xml:space="preserve">The </w:t>
      </w:r>
      <w:r w:rsidR="00821F11" w:rsidRPr="0010743D">
        <w:rPr>
          <w:rFonts w:ascii="Arial" w:hAnsi="Arial" w:cs="Arial"/>
          <w:color w:val="000000"/>
          <w:spacing w:val="-2"/>
          <w:szCs w:val="24"/>
        </w:rPr>
        <w:t xml:space="preserve">Executive </w:t>
      </w:r>
      <w:r w:rsidR="00307FCB" w:rsidRPr="0010743D">
        <w:rPr>
          <w:rFonts w:ascii="Arial" w:hAnsi="Arial" w:cs="Arial"/>
          <w:color w:val="000000"/>
          <w:spacing w:val="-2"/>
          <w:szCs w:val="24"/>
        </w:rPr>
        <w:t xml:space="preserve">Director </w:t>
      </w:r>
      <w:r w:rsidRPr="0010743D">
        <w:rPr>
          <w:rFonts w:ascii="Arial" w:hAnsi="Arial" w:cs="Arial"/>
          <w:color w:val="000000"/>
          <w:spacing w:val="-2"/>
          <w:szCs w:val="24"/>
        </w:rPr>
        <w:t xml:space="preserve">of </w:t>
      </w:r>
      <w:r w:rsidR="00937805" w:rsidRPr="0010743D">
        <w:rPr>
          <w:rFonts w:ascii="Arial" w:hAnsi="Arial" w:cs="Arial"/>
          <w:color w:val="000000"/>
          <w:spacing w:val="-2"/>
          <w:szCs w:val="24"/>
        </w:rPr>
        <w:t>SBCAG</w:t>
      </w:r>
      <w:r w:rsidRPr="0010743D">
        <w:rPr>
          <w:rFonts w:ascii="Arial" w:hAnsi="Arial" w:cs="Arial"/>
          <w:color w:val="000000"/>
          <w:spacing w:val="-2"/>
          <w:szCs w:val="24"/>
        </w:rPr>
        <w:t xml:space="preserve"> may extend the </w:t>
      </w:r>
      <w:r w:rsidR="00C952F8" w:rsidRPr="0010743D">
        <w:rPr>
          <w:rFonts w:ascii="Arial" w:hAnsi="Arial" w:cs="Arial"/>
          <w:color w:val="000000"/>
          <w:spacing w:val="-2"/>
          <w:szCs w:val="24"/>
        </w:rPr>
        <w:t xml:space="preserve">time of performance </w:t>
      </w:r>
      <w:r w:rsidRPr="0010743D">
        <w:rPr>
          <w:rFonts w:ascii="Arial" w:hAnsi="Arial" w:cs="Arial"/>
          <w:color w:val="000000"/>
          <w:spacing w:val="-2"/>
          <w:szCs w:val="24"/>
        </w:rPr>
        <w:t>of this Agreement for a period of one year by giving written notice of extension to CONTRACTOR 30 days prior to the completion date specified in Section 4(A), above.</w:t>
      </w:r>
      <w:r w:rsidR="00E8501A" w:rsidRPr="0010743D">
        <w:rPr>
          <w:rFonts w:ascii="Arial" w:hAnsi="Arial" w:cs="Arial"/>
          <w:color w:val="000000"/>
          <w:spacing w:val="-2"/>
          <w:szCs w:val="24"/>
        </w:rPr>
        <w:t xml:space="preserve"> </w:t>
      </w:r>
      <w:r w:rsidR="00E8501A" w:rsidRPr="0010743D">
        <w:rPr>
          <w:rFonts w:ascii="Arial" w:hAnsi="Arial" w:cs="Arial"/>
          <w:color w:val="000000"/>
          <w:spacing w:val="-2"/>
          <w:szCs w:val="24"/>
          <w:highlight w:val="yellow"/>
        </w:rPr>
        <w:t>[IF THIS SECTION IS USED THEN THE STAFF REPORT SHOULD INCLUDE DELEGATION TO THE E</w:t>
      </w:r>
      <w:r w:rsidR="00471791">
        <w:rPr>
          <w:rFonts w:ascii="Arial" w:hAnsi="Arial" w:cs="Arial"/>
          <w:color w:val="000000"/>
          <w:spacing w:val="-2"/>
          <w:szCs w:val="24"/>
          <w:highlight w:val="yellow"/>
        </w:rPr>
        <w:t>XECUTIVE DIRECTOR</w:t>
      </w:r>
      <w:r w:rsidR="00E8501A" w:rsidRPr="0010743D">
        <w:rPr>
          <w:rFonts w:ascii="Arial" w:hAnsi="Arial" w:cs="Arial"/>
          <w:color w:val="000000"/>
          <w:spacing w:val="-2"/>
          <w:szCs w:val="24"/>
          <w:highlight w:val="yellow"/>
        </w:rPr>
        <w:t>. FOR EXAMPLE, APPROVE AND AUTHORIZE THE EXECUTIVE DIRECTOR TO EXT</w:t>
      </w:r>
      <w:r w:rsidR="009A082F" w:rsidRPr="0010743D">
        <w:rPr>
          <w:rFonts w:ascii="Arial" w:hAnsi="Arial" w:cs="Arial"/>
          <w:color w:val="000000"/>
          <w:spacing w:val="-2"/>
          <w:szCs w:val="24"/>
          <w:highlight w:val="yellow"/>
        </w:rPr>
        <w:t>E</w:t>
      </w:r>
      <w:r w:rsidR="00E8501A" w:rsidRPr="0010743D">
        <w:rPr>
          <w:rFonts w:ascii="Arial" w:hAnsi="Arial" w:cs="Arial"/>
          <w:color w:val="000000"/>
          <w:spacing w:val="-2"/>
          <w:szCs w:val="24"/>
          <w:highlight w:val="yellow"/>
        </w:rPr>
        <w:t>ND THE TIME OF PERFORMANCE IN ACCORDANCE WITH SECTION 4.B. OF THE AGREEMENT.]</w:t>
      </w:r>
    </w:p>
    <w:p w14:paraId="6324F8E5" w14:textId="7152333E" w:rsidR="00B03771" w:rsidRPr="0010743D" w:rsidRDefault="00B03771" w:rsidP="00A438CD">
      <w:pPr>
        <w:suppressAutoHyphens/>
        <w:spacing w:before="100" w:beforeAutospacing="1" w:after="100" w:afterAutospacing="1" w:line="276" w:lineRule="auto"/>
        <w:jc w:val="both"/>
        <w:rPr>
          <w:rFonts w:ascii="Arial" w:hAnsi="Arial" w:cs="Arial"/>
          <w:color w:val="000000"/>
          <w:spacing w:val="-2"/>
          <w:szCs w:val="24"/>
        </w:rPr>
      </w:pPr>
      <w:r w:rsidRPr="0010743D">
        <w:rPr>
          <w:rFonts w:ascii="Arial" w:hAnsi="Arial" w:cs="Arial"/>
          <w:color w:val="000000"/>
          <w:spacing w:val="-2"/>
          <w:szCs w:val="24"/>
        </w:rPr>
        <w:tab/>
        <w:t xml:space="preserve">5. </w:t>
      </w:r>
      <w:r w:rsidRPr="0010743D">
        <w:rPr>
          <w:rFonts w:ascii="Arial" w:hAnsi="Arial" w:cs="Arial"/>
          <w:b/>
          <w:color w:val="000000"/>
          <w:spacing w:val="-2"/>
          <w:szCs w:val="24"/>
          <w:u w:val="single"/>
        </w:rPr>
        <w:t>COMPENSATION OF CONTRACTOR.</w:t>
      </w:r>
      <w:r w:rsidRPr="0010743D">
        <w:rPr>
          <w:rFonts w:ascii="Arial" w:hAnsi="Arial" w:cs="Arial"/>
          <w:color w:val="000000"/>
          <w:spacing w:val="-2"/>
          <w:szCs w:val="24"/>
        </w:rPr>
        <w:t xml:space="preserve"> </w:t>
      </w:r>
      <w:r w:rsidR="00092690" w:rsidRPr="0010743D">
        <w:rPr>
          <w:rFonts w:ascii="Arial" w:hAnsi="Arial" w:cs="Arial"/>
          <w:color w:val="000000"/>
          <w:spacing w:val="-2"/>
          <w:szCs w:val="24"/>
        </w:rPr>
        <w:t>In full consideration for CONTRACTOR’s services</w:t>
      </w:r>
      <w:r w:rsidR="00092690" w:rsidRPr="0010743D">
        <w:rPr>
          <w:rFonts w:ascii="Arial" w:hAnsi="Arial" w:cs="Arial"/>
          <w:spacing w:val="-2"/>
          <w:szCs w:val="24"/>
        </w:rPr>
        <w:t xml:space="preserve">, </w:t>
      </w:r>
      <w:r w:rsidRPr="0010743D">
        <w:rPr>
          <w:rFonts w:ascii="Arial" w:hAnsi="Arial" w:cs="Arial"/>
          <w:color w:val="000000"/>
          <w:spacing w:val="-2"/>
          <w:szCs w:val="24"/>
        </w:rPr>
        <w:t>CONTRACTOR shall be paid for performance under this Agreement in accordance with the terms of Exhibit B attached hereto and i</w:t>
      </w:r>
      <w:r w:rsidR="00307FCB" w:rsidRPr="0010743D">
        <w:rPr>
          <w:rFonts w:ascii="Arial" w:hAnsi="Arial" w:cs="Arial"/>
          <w:color w:val="000000"/>
          <w:spacing w:val="-2"/>
          <w:szCs w:val="24"/>
        </w:rPr>
        <w:t>ncorporated herein by reference.  B</w:t>
      </w:r>
      <w:r w:rsidRPr="0010743D">
        <w:rPr>
          <w:rFonts w:ascii="Arial" w:hAnsi="Arial" w:cs="Arial"/>
          <w:color w:val="000000"/>
          <w:spacing w:val="-2"/>
          <w:szCs w:val="24"/>
        </w:rPr>
        <w:t xml:space="preserve">illing shall be made by invoice, which shall include the contract number assigned by </w:t>
      </w:r>
      <w:r w:rsidR="00937805" w:rsidRPr="0010743D">
        <w:rPr>
          <w:rFonts w:ascii="Arial" w:hAnsi="Arial" w:cs="Arial"/>
          <w:color w:val="000000"/>
          <w:spacing w:val="-2"/>
          <w:szCs w:val="24"/>
        </w:rPr>
        <w:t>SBCAG</w:t>
      </w:r>
      <w:r w:rsidRPr="0010743D">
        <w:rPr>
          <w:rFonts w:ascii="Arial" w:hAnsi="Arial" w:cs="Arial"/>
          <w:color w:val="000000"/>
          <w:spacing w:val="-2"/>
          <w:szCs w:val="24"/>
        </w:rPr>
        <w:t xml:space="preserve"> and which is delivered to the address given in Section 2</w:t>
      </w:r>
      <w:r w:rsidR="00301C16" w:rsidRPr="0010743D">
        <w:rPr>
          <w:rFonts w:ascii="Arial" w:hAnsi="Arial" w:cs="Arial"/>
          <w:color w:val="000000"/>
          <w:spacing w:val="-2"/>
          <w:szCs w:val="24"/>
        </w:rPr>
        <w:t>,</w:t>
      </w:r>
      <w:r w:rsidRPr="0010743D">
        <w:rPr>
          <w:rFonts w:ascii="Arial" w:hAnsi="Arial" w:cs="Arial"/>
          <w:color w:val="000000"/>
          <w:spacing w:val="-2"/>
          <w:szCs w:val="24"/>
        </w:rPr>
        <w:t xml:space="preserve"> </w:t>
      </w:r>
      <w:r w:rsidRPr="0010743D">
        <w:rPr>
          <w:rFonts w:ascii="Arial" w:hAnsi="Arial" w:cs="Arial"/>
          <w:color w:val="000000"/>
          <w:spacing w:val="-2"/>
          <w:szCs w:val="24"/>
          <w:u w:val="single"/>
        </w:rPr>
        <w:t>NOTICES</w:t>
      </w:r>
      <w:r w:rsidR="00301C16" w:rsidRPr="0010743D">
        <w:rPr>
          <w:rFonts w:ascii="Arial" w:hAnsi="Arial" w:cs="Arial"/>
          <w:color w:val="000000"/>
          <w:spacing w:val="-2"/>
          <w:szCs w:val="24"/>
          <w:u w:val="single"/>
        </w:rPr>
        <w:t>,</w:t>
      </w:r>
      <w:r w:rsidRPr="0010743D">
        <w:rPr>
          <w:rFonts w:ascii="Arial" w:hAnsi="Arial" w:cs="Arial"/>
          <w:color w:val="000000"/>
          <w:spacing w:val="-2"/>
          <w:szCs w:val="24"/>
        </w:rPr>
        <w:t xml:space="preserve"> above</w:t>
      </w:r>
      <w:r w:rsidR="00301C16" w:rsidRPr="0010743D">
        <w:rPr>
          <w:rFonts w:ascii="Arial" w:hAnsi="Arial" w:cs="Arial"/>
          <w:color w:val="000000"/>
          <w:spacing w:val="-2"/>
          <w:szCs w:val="24"/>
        </w:rPr>
        <w:t>,</w:t>
      </w:r>
      <w:r w:rsidRPr="0010743D">
        <w:rPr>
          <w:rFonts w:ascii="Arial" w:hAnsi="Arial" w:cs="Arial"/>
          <w:color w:val="000000"/>
          <w:spacing w:val="-2"/>
          <w:szCs w:val="24"/>
        </w:rPr>
        <w:t xml:space="preserve"> following completion of the increments identified </w:t>
      </w:r>
      <w:r w:rsidR="00C36338" w:rsidRPr="0010743D">
        <w:rPr>
          <w:rFonts w:ascii="Arial" w:hAnsi="Arial" w:cs="Arial"/>
          <w:color w:val="000000"/>
          <w:spacing w:val="-2"/>
          <w:szCs w:val="24"/>
        </w:rPr>
        <w:t>i</w:t>
      </w:r>
      <w:r w:rsidRPr="0010743D">
        <w:rPr>
          <w:rFonts w:ascii="Arial" w:hAnsi="Arial" w:cs="Arial"/>
          <w:color w:val="000000"/>
          <w:spacing w:val="-2"/>
          <w:szCs w:val="24"/>
        </w:rPr>
        <w:t xml:space="preserve">n Exhibit B. Unless otherwise specified </w:t>
      </w:r>
      <w:r w:rsidR="00C36338" w:rsidRPr="0010743D">
        <w:rPr>
          <w:rFonts w:ascii="Arial" w:hAnsi="Arial" w:cs="Arial"/>
          <w:color w:val="000000"/>
          <w:spacing w:val="-2"/>
          <w:szCs w:val="24"/>
        </w:rPr>
        <w:t>i</w:t>
      </w:r>
      <w:r w:rsidRPr="0010743D">
        <w:rPr>
          <w:rFonts w:ascii="Arial" w:hAnsi="Arial" w:cs="Arial"/>
          <w:color w:val="000000"/>
          <w:spacing w:val="-2"/>
          <w:szCs w:val="24"/>
        </w:rPr>
        <w:t>n Exhibit B, payment shall be net thirty (30) days from presentation of invoice.</w:t>
      </w:r>
    </w:p>
    <w:p w14:paraId="2A32333B" w14:textId="048C5FBF" w:rsidR="00B03771" w:rsidRPr="0010743D" w:rsidRDefault="00B03771" w:rsidP="00A438CD">
      <w:pPr>
        <w:suppressAutoHyphens/>
        <w:spacing w:before="100" w:beforeAutospacing="1" w:after="100" w:afterAutospacing="1" w:line="276" w:lineRule="auto"/>
        <w:jc w:val="both"/>
        <w:rPr>
          <w:rFonts w:ascii="Arial" w:hAnsi="Arial" w:cs="Arial"/>
          <w:color w:val="000000"/>
          <w:spacing w:val="-2"/>
          <w:szCs w:val="24"/>
        </w:rPr>
      </w:pPr>
      <w:r w:rsidRPr="0010743D">
        <w:rPr>
          <w:rFonts w:ascii="Arial" w:hAnsi="Arial" w:cs="Arial"/>
          <w:color w:val="000000"/>
          <w:spacing w:val="-2"/>
          <w:szCs w:val="24"/>
        </w:rPr>
        <w:tab/>
        <w:t xml:space="preserve">6. </w:t>
      </w:r>
      <w:r w:rsidRPr="0010743D">
        <w:rPr>
          <w:rFonts w:ascii="Arial" w:hAnsi="Arial" w:cs="Arial"/>
          <w:b/>
          <w:color w:val="000000"/>
          <w:spacing w:val="-2"/>
          <w:szCs w:val="24"/>
          <w:u w:val="single"/>
        </w:rPr>
        <w:t>INDEPENDENT CONTRACTOR</w:t>
      </w:r>
      <w:r w:rsidRPr="0010743D">
        <w:rPr>
          <w:rFonts w:ascii="Arial" w:hAnsi="Arial" w:cs="Arial"/>
          <w:color w:val="000000"/>
          <w:spacing w:val="-2"/>
          <w:szCs w:val="24"/>
        </w:rPr>
        <w:t>.</w:t>
      </w:r>
      <w:r w:rsidR="000A7E47">
        <w:rPr>
          <w:rFonts w:ascii="Arial" w:hAnsi="Arial" w:cs="Arial"/>
          <w:color w:val="000000"/>
          <w:spacing w:val="-2"/>
          <w:szCs w:val="24"/>
        </w:rPr>
        <w:t xml:space="preserve"> </w:t>
      </w:r>
      <w:r w:rsidR="00493B3A" w:rsidRPr="0010743D">
        <w:rPr>
          <w:rFonts w:ascii="Arial" w:hAnsi="Arial" w:cs="Arial"/>
          <w:color w:val="000000"/>
          <w:spacing w:val="-2"/>
          <w:szCs w:val="24"/>
        </w:rPr>
        <w:t xml:space="preserve">It is mutually understood and agreed that CONTRACTOR, (including any and all of its officers, agents, and employees), shall perform all of its services under this Agreement as an independent contractor as to SBCAG and not as an officer, agent, servant, employee, joint venturer, partner, or associate of SBCAG.  Furthermore, SBCAG shall have no right to control, supervise, or direct the manner or method by which CONTRACTOR shall perform its work and function.  However, SBCAG shall retain the right to administer this Agreement so as to verify that CONTRACTOR is performing its obligations in accordance with the terms and conditions hereof.  CONTRACTOR understands and acknowledges that it shall not be entitled to any of the benefits of a SBCAG employee, including but not limited to vacation, sick leave, administrative leave, health insurance, disability insurance, retirement, unemployment insurance, workers' compensation and protection of tenure.  CONTRACTOR shall be solely liable and responsible for providing to, or on behalf of, its employees all legally-required employee benefits.  In addition, CONTRACTOR shall be solely responsible and save SBCAG harmless from all matters relating to payment of CONTRACTOR’s employees, including compliance with Social Security withholding and all other regulations governing such matters.  It is acknowledged that during the term of this Agreement, CONTRACTOR may be providing services to others unrelated to the SBCAG or to this Agreement. </w:t>
      </w:r>
    </w:p>
    <w:p w14:paraId="71AC58DF" w14:textId="1085324B" w:rsidR="000A7E47" w:rsidRDefault="00B03771" w:rsidP="00A438CD">
      <w:pPr>
        <w:suppressAutoHyphens/>
        <w:spacing w:before="100" w:beforeAutospacing="1" w:after="100" w:afterAutospacing="1" w:line="276" w:lineRule="auto"/>
        <w:jc w:val="both"/>
        <w:rPr>
          <w:rFonts w:ascii="Arial" w:hAnsi="Arial" w:cs="Arial"/>
          <w:color w:val="000000"/>
          <w:spacing w:val="-2"/>
          <w:szCs w:val="24"/>
        </w:rPr>
      </w:pPr>
      <w:r w:rsidRPr="0010743D">
        <w:rPr>
          <w:rFonts w:ascii="Arial" w:hAnsi="Arial" w:cs="Arial"/>
          <w:color w:val="000000"/>
          <w:spacing w:val="-2"/>
          <w:szCs w:val="24"/>
        </w:rPr>
        <w:tab/>
        <w:t xml:space="preserve">7. </w:t>
      </w:r>
      <w:r w:rsidRPr="0010743D">
        <w:rPr>
          <w:rFonts w:ascii="Arial" w:hAnsi="Arial" w:cs="Arial"/>
          <w:b/>
          <w:color w:val="000000"/>
          <w:spacing w:val="-2"/>
          <w:szCs w:val="24"/>
          <w:u w:val="single"/>
        </w:rPr>
        <w:t>STANDARD OF PERFORMANCE.</w:t>
      </w:r>
      <w:r w:rsidRPr="0010743D">
        <w:rPr>
          <w:rFonts w:ascii="Arial" w:hAnsi="Arial" w:cs="Arial"/>
          <w:color w:val="000000"/>
          <w:spacing w:val="-2"/>
          <w:szCs w:val="24"/>
        </w:rPr>
        <w:t xml:space="preserve"> CONTRACTOR represents that it has the skills, expertise, and licenses/permits necessary to perform the services required under this Agreement. Accordingly, CONTRACTOR shall perform all such services in the manner and according to the standards observed by a competent practitioner of the same profession in which CONTRACTOR is engaged.  All products of whatsoever nature which CONTRACTOR delivers to </w:t>
      </w:r>
      <w:r w:rsidR="00937805" w:rsidRPr="0010743D">
        <w:rPr>
          <w:rFonts w:ascii="Arial" w:hAnsi="Arial" w:cs="Arial"/>
          <w:color w:val="000000"/>
          <w:spacing w:val="-2"/>
          <w:szCs w:val="24"/>
        </w:rPr>
        <w:t>SBCAG</w:t>
      </w:r>
      <w:r w:rsidRPr="0010743D">
        <w:rPr>
          <w:rFonts w:ascii="Arial" w:hAnsi="Arial" w:cs="Arial"/>
          <w:color w:val="000000"/>
          <w:spacing w:val="-2"/>
          <w:szCs w:val="24"/>
        </w:rPr>
        <w:t xml:space="preserve"> pursuant to this Agreement shall be prepared in </w:t>
      </w:r>
      <w:r w:rsidR="002E1B8E" w:rsidRPr="0010743D">
        <w:rPr>
          <w:rFonts w:ascii="Arial" w:hAnsi="Arial" w:cs="Arial"/>
          <w:color w:val="000000"/>
          <w:spacing w:val="-2"/>
          <w:szCs w:val="24"/>
        </w:rPr>
        <w:t>a professional and</w:t>
      </w:r>
      <w:r w:rsidRPr="0010743D">
        <w:rPr>
          <w:rFonts w:ascii="Arial" w:hAnsi="Arial" w:cs="Arial"/>
          <w:color w:val="000000"/>
          <w:spacing w:val="-2"/>
          <w:szCs w:val="24"/>
        </w:rPr>
        <w:t xml:space="preserve"> workmanlike manner and shall conform to the standards of quality normally observed by a person practicing in CONTRACTOR's profession.  CONTRACTOR shall correct or revise any errors or omissions at </w:t>
      </w:r>
      <w:r w:rsidR="00937805" w:rsidRPr="0010743D">
        <w:rPr>
          <w:rFonts w:ascii="Arial" w:hAnsi="Arial" w:cs="Arial"/>
          <w:color w:val="000000"/>
          <w:spacing w:val="-2"/>
          <w:szCs w:val="24"/>
        </w:rPr>
        <w:t>SBCAG</w:t>
      </w:r>
      <w:r w:rsidRPr="0010743D">
        <w:rPr>
          <w:rFonts w:ascii="Arial" w:hAnsi="Arial" w:cs="Arial"/>
          <w:color w:val="000000"/>
          <w:spacing w:val="-2"/>
          <w:szCs w:val="24"/>
        </w:rPr>
        <w:t>'</w:t>
      </w:r>
      <w:r w:rsidR="000573E8" w:rsidRPr="0010743D">
        <w:rPr>
          <w:rFonts w:ascii="Arial" w:hAnsi="Arial" w:cs="Arial"/>
          <w:color w:val="000000"/>
          <w:spacing w:val="-2"/>
          <w:szCs w:val="24"/>
        </w:rPr>
        <w:t>s</w:t>
      </w:r>
      <w:r w:rsidRPr="0010743D">
        <w:rPr>
          <w:rFonts w:ascii="Arial" w:hAnsi="Arial" w:cs="Arial"/>
          <w:color w:val="000000"/>
          <w:spacing w:val="-2"/>
          <w:szCs w:val="24"/>
        </w:rPr>
        <w:t xml:space="preserve"> request without additional compensation.</w:t>
      </w:r>
      <w:r w:rsidR="000A151D" w:rsidRPr="0010743D">
        <w:rPr>
          <w:rFonts w:ascii="Arial" w:hAnsi="Arial" w:cs="Arial"/>
          <w:color w:val="000000"/>
          <w:spacing w:val="-2"/>
          <w:szCs w:val="24"/>
        </w:rPr>
        <w:t xml:space="preserve"> </w:t>
      </w:r>
      <w:r w:rsidRPr="0010743D">
        <w:rPr>
          <w:rFonts w:ascii="Arial" w:hAnsi="Arial" w:cs="Arial"/>
          <w:color w:val="000000"/>
          <w:spacing w:val="-2"/>
          <w:szCs w:val="24"/>
        </w:rPr>
        <w:t xml:space="preserve"> Permits and/or licenses shall be obtained and maintained by CONTRACTOR without additional compensation.  </w:t>
      </w:r>
    </w:p>
    <w:p w14:paraId="0486BB5C" w14:textId="10105BDB" w:rsidR="00493B3A" w:rsidRPr="0010743D" w:rsidRDefault="00493B3A" w:rsidP="00A438CD">
      <w:pPr>
        <w:suppressAutoHyphens/>
        <w:spacing w:before="100" w:beforeAutospacing="1" w:after="100" w:afterAutospacing="1" w:line="276" w:lineRule="auto"/>
        <w:ind w:firstLine="720"/>
        <w:jc w:val="both"/>
        <w:rPr>
          <w:rFonts w:ascii="Arial" w:hAnsi="Arial" w:cs="Arial"/>
          <w:color w:val="000000"/>
          <w:spacing w:val="-2"/>
          <w:szCs w:val="24"/>
        </w:rPr>
      </w:pPr>
      <w:r w:rsidRPr="0010743D">
        <w:rPr>
          <w:rFonts w:ascii="Arial" w:hAnsi="Arial" w:cs="Arial"/>
          <w:bCs/>
          <w:spacing w:val="2"/>
          <w:szCs w:val="24"/>
        </w:rPr>
        <w:t xml:space="preserve">8. </w:t>
      </w:r>
      <w:r w:rsidRPr="0010743D">
        <w:rPr>
          <w:rFonts w:ascii="Arial" w:hAnsi="Arial" w:cs="Arial"/>
          <w:b/>
          <w:color w:val="000000"/>
          <w:spacing w:val="-2"/>
          <w:szCs w:val="24"/>
          <w:u w:val="single"/>
        </w:rPr>
        <w:t>DEBARMENT AND SUSPENSION</w:t>
      </w:r>
      <w:r w:rsidRPr="0010743D">
        <w:rPr>
          <w:rFonts w:ascii="Arial" w:hAnsi="Arial" w:cs="Arial"/>
          <w:b/>
          <w:bCs/>
          <w:spacing w:val="2"/>
          <w:szCs w:val="24"/>
          <w:u w:val="single"/>
        </w:rPr>
        <w:t>.</w:t>
      </w:r>
      <w:r w:rsidRPr="0010743D">
        <w:rPr>
          <w:rFonts w:ascii="Arial" w:hAnsi="Arial" w:cs="Arial"/>
          <w:bCs/>
          <w:spacing w:val="2"/>
          <w:szCs w:val="24"/>
        </w:rPr>
        <w:t xml:space="preserve"> </w:t>
      </w:r>
      <w:r w:rsidRPr="0010743D">
        <w:rPr>
          <w:rFonts w:ascii="Arial" w:hAnsi="Arial" w:cs="Arial"/>
          <w:color w:val="000000"/>
          <w:spacing w:val="-2"/>
          <w:szCs w:val="24"/>
        </w:rPr>
        <w:t xml:space="preserve">CONTRACTOR certifies to SBCAG that it and its employees and principals are not debarred, suspended, or otherwise excluded from or ineligible for, participation in federal, state or </w:t>
      </w:r>
      <w:r w:rsidR="009A0D45" w:rsidRPr="0010743D">
        <w:rPr>
          <w:rFonts w:ascii="Arial" w:hAnsi="Arial" w:cs="Arial"/>
          <w:color w:val="000000"/>
          <w:spacing w:val="-2"/>
          <w:szCs w:val="24"/>
        </w:rPr>
        <w:t>local</w:t>
      </w:r>
      <w:r w:rsidRPr="0010743D">
        <w:rPr>
          <w:rFonts w:ascii="Arial" w:hAnsi="Arial" w:cs="Arial"/>
          <w:color w:val="000000"/>
          <w:spacing w:val="-2"/>
          <w:szCs w:val="24"/>
        </w:rPr>
        <w:t xml:space="preserve"> government contracts.  CONTRACTOR certifies that it shall not contract with a subcontractor that is so debarred or suspended.</w:t>
      </w:r>
    </w:p>
    <w:p w14:paraId="3FCE6E39" w14:textId="28E82B19" w:rsidR="00B03771" w:rsidRPr="0010743D" w:rsidRDefault="00B03771" w:rsidP="00A438CD">
      <w:pPr>
        <w:suppressAutoHyphens/>
        <w:spacing w:before="100" w:beforeAutospacing="1" w:after="100" w:afterAutospacing="1" w:line="276" w:lineRule="auto"/>
        <w:jc w:val="both"/>
        <w:rPr>
          <w:rFonts w:ascii="Arial" w:hAnsi="Arial" w:cs="Arial"/>
          <w:color w:val="000000"/>
          <w:spacing w:val="-2"/>
          <w:szCs w:val="24"/>
        </w:rPr>
      </w:pPr>
      <w:r w:rsidRPr="0010743D">
        <w:rPr>
          <w:rFonts w:ascii="Arial" w:hAnsi="Arial" w:cs="Arial"/>
          <w:color w:val="000000"/>
          <w:spacing w:val="-2"/>
          <w:szCs w:val="24"/>
        </w:rPr>
        <w:tab/>
      </w:r>
      <w:r w:rsidR="00493B3A" w:rsidRPr="0010743D">
        <w:rPr>
          <w:rFonts w:ascii="Arial" w:hAnsi="Arial" w:cs="Arial"/>
          <w:color w:val="000000"/>
          <w:spacing w:val="-2"/>
          <w:szCs w:val="24"/>
        </w:rPr>
        <w:t>9</w:t>
      </w:r>
      <w:r w:rsidRPr="0010743D">
        <w:rPr>
          <w:rFonts w:ascii="Arial" w:hAnsi="Arial" w:cs="Arial"/>
          <w:color w:val="000000"/>
          <w:spacing w:val="-2"/>
          <w:szCs w:val="24"/>
        </w:rPr>
        <w:t xml:space="preserve">. </w:t>
      </w:r>
      <w:r w:rsidRPr="0010743D">
        <w:rPr>
          <w:rFonts w:ascii="Arial" w:hAnsi="Arial" w:cs="Arial"/>
          <w:b/>
          <w:color w:val="000000"/>
          <w:spacing w:val="-2"/>
          <w:szCs w:val="24"/>
          <w:u w:val="single"/>
        </w:rPr>
        <w:t>TAXES.</w:t>
      </w:r>
      <w:r w:rsidRPr="0010743D">
        <w:rPr>
          <w:rFonts w:ascii="Arial" w:hAnsi="Arial" w:cs="Arial"/>
          <w:color w:val="000000"/>
          <w:spacing w:val="-2"/>
          <w:szCs w:val="24"/>
        </w:rPr>
        <w:t xml:space="preserve">  </w:t>
      </w:r>
      <w:r w:rsidR="00493B3A" w:rsidRPr="0010743D">
        <w:rPr>
          <w:rFonts w:ascii="Arial" w:hAnsi="Arial" w:cs="Arial"/>
          <w:color w:val="000000"/>
          <w:spacing w:val="-2"/>
          <w:szCs w:val="24"/>
        </w:rPr>
        <w:t xml:space="preserve">CONTRACTOR shall pay all taxes, levies, duties, and assessments of every nature due in connection with any work under this Agreement and shall make any and all payroll deductions required by law.  </w:t>
      </w:r>
      <w:r w:rsidR="00937805" w:rsidRPr="0010743D">
        <w:rPr>
          <w:rFonts w:ascii="Arial" w:hAnsi="Arial" w:cs="Arial"/>
          <w:color w:val="000000"/>
          <w:spacing w:val="-2"/>
          <w:szCs w:val="24"/>
        </w:rPr>
        <w:t>SBCAG</w:t>
      </w:r>
      <w:r w:rsidRPr="0010743D">
        <w:rPr>
          <w:rFonts w:ascii="Arial" w:hAnsi="Arial" w:cs="Arial"/>
          <w:color w:val="000000"/>
          <w:spacing w:val="-2"/>
          <w:szCs w:val="24"/>
        </w:rPr>
        <w:t xml:space="preserve"> shall not be responsible for paying any taxes on CONTRACTOR's behalf and</w:t>
      </w:r>
      <w:r w:rsidR="000A151D" w:rsidRPr="0010743D">
        <w:rPr>
          <w:rFonts w:ascii="Arial" w:hAnsi="Arial" w:cs="Arial"/>
          <w:color w:val="000000"/>
          <w:spacing w:val="-2"/>
          <w:szCs w:val="24"/>
        </w:rPr>
        <w:t>,</w:t>
      </w:r>
      <w:r w:rsidRPr="0010743D">
        <w:rPr>
          <w:rFonts w:ascii="Arial" w:hAnsi="Arial" w:cs="Arial"/>
          <w:color w:val="000000"/>
          <w:spacing w:val="-2"/>
          <w:szCs w:val="24"/>
        </w:rPr>
        <w:t xml:space="preserve"> should </w:t>
      </w:r>
      <w:r w:rsidR="00937805" w:rsidRPr="0010743D">
        <w:rPr>
          <w:rFonts w:ascii="Arial" w:hAnsi="Arial" w:cs="Arial"/>
          <w:color w:val="000000"/>
          <w:spacing w:val="-2"/>
          <w:szCs w:val="24"/>
        </w:rPr>
        <w:t>SBCAG</w:t>
      </w:r>
      <w:r w:rsidRPr="0010743D">
        <w:rPr>
          <w:rFonts w:ascii="Arial" w:hAnsi="Arial" w:cs="Arial"/>
          <w:color w:val="000000"/>
          <w:spacing w:val="-2"/>
          <w:szCs w:val="24"/>
        </w:rPr>
        <w:t xml:space="preserve"> be required to do so by </w:t>
      </w:r>
      <w:r w:rsidR="000A151D" w:rsidRPr="0010743D">
        <w:rPr>
          <w:rFonts w:ascii="Arial" w:hAnsi="Arial" w:cs="Arial"/>
          <w:color w:val="000000"/>
          <w:spacing w:val="-2"/>
          <w:szCs w:val="24"/>
        </w:rPr>
        <w:t>S</w:t>
      </w:r>
      <w:r w:rsidRPr="0010743D">
        <w:rPr>
          <w:rFonts w:ascii="Arial" w:hAnsi="Arial" w:cs="Arial"/>
          <w:color w:val="000000"/>
          <w:spacing w:val="-2"/>
          <w:szCs w:val="24"/>
        </w:rPr>
        <w:t xml:space="preserve">tate, federal, or local taxing agencies, CONTRACTOR agrees to promptly reimburse </w:t>
      </w:r>
      <w:r w:rsidR="00937805" w:rsidRPr="0010743D">
        <w:rPr>
          <w:rFonts w:ascii="Arial" w:hAnsi="Arial" w:cs="Arial"/>
          <w:color w:val="000000"/>
          <w:spacing w:val="-2"/>
          <w:szCs w:val="24"/>
        </w:rPr>
        <w:t>SBCAG</w:t>
      </w:r>
      <w:r w:rsidRPr="0010743D">
        <w:rPr>
          <w:rFonts w:ascii="Arial" w:hAnsi="Arial" w:cs="Arial"/>
          <w:color w:val="000000"/>
          <w:spacing w:val="-2"/>
          <w:szCs w:val="24"/>
        </w:rPr>
        <w:t xml:space="preserve"> for the full value of such paid taxes plus interest and penalty, if any.  These taxes shall include, but not be limited to, the following: FICA (Social Security), unemployment insurance contributions, income tax, disability insurance, and workers' compensation insurance.  </w:t>
      </w:r>
      <w:r w:rsidR="00F5158E" w:rsidRPr="0010743D">
        <w:rPr>
          <w:rFonts w:ascii="Arial" w:hAnsi="Arial" w:cs="Arial"/>
          <w:color w:val="000000"/>
          <w:spacing w:val="-2"/>
          <w:szCs w:val="24"/>
        </w:rPr>
        <w:t xml:space="preserve">CONTRACTOR shall </w:t>
      </w:r>
      <w:r w:rsidR="007A5073" w:rsidRPr="0010743D">
        <w:rPr>
          <w:rFonts w:ascii="Arial" w:hAnsi="Arial" w:cs="Arial"/>
          <w:color w:val="000000"/>
          <w:spacing w:val="-2"/>
          <w:szCs w:val="24"/>
        </w:rPr>
        <w:t xml:space="preserve">provide </w:t>
      </w:r>
      <w:r w:rsidR="00F5158E" w:rsidRPr="0010743D">
        <w:rPr>
          <w:rFonts w:ascii="Arial" w:hAnsi="Arial" w:cs="Arial"/>
          <w:color w:val="000000"/>
          <w:spacing w:val="-2"/>
          <w:szCs w:val="24"/>
        </w:rPr>
        <w:t xml:space="preserve">its social security number or tax identification number to SBCAG, which SBCAG shall keep on file at its offices.  </w:t>
      </w:r>
    </w:p>
    <w:p w14:paraId="2DB0E512" w14:textId="5E9BC176" w:rsidR="00B03771" w:rsidRPr="0010743D" w:rsidRDefault="00B03771" w:rsidP="00A438CD">
      <w:pPr>
        <w:suppressAutoHyphens/>
        <w:spacing w:before="100" w:beforeAutospacing="1" w:after="100" w:afterAutospacing="1" w:line="276" w:lineRule="auto"/>
        <w:jc w:val="both"/>
        <w:rPr>
          <w:rFonts w:ascii="Arial" w:hAnsi="Arial" w:cs="Arial"/>
          <w:color w:val="000000"/>
          <w:spacing w:val="-2"/>
          <w:szCs w:val="24"/>
        </w:rPr>
      </w:pPr>
      <w:r w:rsidRPr="0010743D">
        <w:rPr>
          <w:rFonts w:ascii="Arial" w:hAnsi="Arial" w:cs="Arial"/>
          <w:color w:val="000000"/>
          <w:spacing w:val="-2"/>
          <w:szCs w:val="24"/>
        </w:rPr>
        <w:tab/>
      </w:r>
      <w:r w:rsidR="00493B3A" w:rsidRPr="0010743D">
        <w:rPr>
          <w:rFonts w:ascii="Arial" w:hAnsi="Arial" w:cs="Arial"/>
          <w:color w:val="000000"/>
          <w:spacing w:val="-2"/>
          <w:szCs w:val="24"/>
        </w:rPr>
        <w:t>10</w:t>
      </w:r>
      <w:r w:rsidRPr="0010743D">
        <w:rPr>
          <w:rFonts w:ascii="Arial" w:hAnsi="Arial" w:cs="Arial"/>
          <w:color w:val="000000"/>
          <w:spacing w:val="-2"/>
          <w:szCs w:val="24"/>
        </w:rPr>
        <w:t xml:space="preserve">. </w:t>
      </w:r>
      <w:r w:rsidRPr="0010743D">
        <w:rPr>
          <w:rFonts w:ascii="Arial" w:hAnsi="Arial" w:cs="Arial"/>
          <w:b/>
          <w:color w:val="000000"/>
          <w:spacing w:val="-2"/>
          <w:szCs w:val="24"/>
          <w:u w:val="single"/>
        </w:rPr>
        <w:t>CONFLICT OF INTEREST.</w:t>
      </w:r>
      <w:r w:rsidRPr="0010743D">
        <w:rPr>
          <w:rFonts w:ascii="Arial" w:hAnsi="Arial" w:cs="Arial"/>
          <w:color w:val="000000"/>
          <w:spacing w:val="-2"/>
          <w:szCs w:val="24"/>
        </w:rPr>
        <w:t xml:space="preserve">  CONTRACTOR covenants that CONTRACTOR presently has no </w:t>
      </w:r>
      <w:r w:rsidR="00493B3A" w:rsidRPr="0010743D">
        <w:rPr>
          <w:rFonts w:ascii="Arial" w:hAnsi="Arial" w:cs="Arial"/>
          <w:color w:val="000000"/>
          <w:spacing w:val="-2"/>
          <w:szCs w:val="24"/>
        </w:rPr>
        <w:t xml:space="preserve">employment or </w:t>
      </w:r>
      <w:r w:rsidRPr="0010743D">
        <w:rPr>
          <w:rFonts w:ascii="Arial" w:hAnsi="Arial" w:cs="Arial"/>
          <w:color w:val="000000"/>
          <w:spacing w:val="-2"/>
          <w:szCs w:val="24"/>
        </w:rPr>
        <w:t xml:space="preserve">interest and shall not acquire any </w:t>
      </w:r>
      <w:r w:rsidR="00493B3A" w:rsidRPr="0010743D">
        <w:rPr>
          <w:rFonts w:ascii="Arial" w:hAnsi="Arial" w:cs="Arial"/>
          <w:color w:val="000000"/>
          <w:spacing w:val="-2"/>
          <w:szCs w:val="24"/>
        </w:rPr>
        <w:t xml:space="preserve">employment or </w:t>
      </w:r>
      <w:r w:rsidRPr="0010743D">
        <w:rPr>
          <w:rFonts w:ascii="Arial" w:hAnsi="Arial" w:cs="Arial"/>
          <w:color w:val="000000"/>
          <w:spacing w:val="-2"/>
          <w:szCs w:val="24"/>
        </w:rPr>
        <w:t xml:space="preserve">interest, direct or indirect, </w:t>
      </w:r>
      <w:r w:rsidR="00493B3A" w:rsidRPr="0010743D">
        <w:rPr>
          <w:rFonts w:ascii="Arial" w:hAnsi="Arial" w:cs="Arial"/>
          <w:color w:val="000000"/>
          <w:spacing w:val="-2"/>
          <w:szCs w:val="24"/>
        </w:rPr>
        <w:t xml:space="preserve">including any interest in any business, property, or source of income, </w:t>
      </w:r>
      <w:r w:rsidRPr="0010743D">
        <w:rPr>
          <w:rFonts w:ascii="Arial" w:hAnsi="Arial" w:cs="Arial"/>
          <w:color w:val="000000"/>
          <w:spacing w:val="-2"/>
          <w:szCs w:val="24"/>
        </w:rPr>
        <w:t xml:space="preserve">which would conflict in any manner or degree with the performance of services required to be performed under this Agreement. CONTRACTOR further covenants that in the performance of this Agreement, no person having any such interest shall be employed by CONTRACTOR.  </w:t>
      </w:r>
      <w:r w:rsidR="007A5073" w:rsidRPr="0010743D">
        <w:rPr>
          <w:rFonts w:ascii="Arial" w:hAnsi="Arial" w:cs="Arial"/>
          <w:szCs w:val="24"/>
        </w:rPr>
        <w:t xml:space="preserve">CONTRACTOR must promptly disclose to SBCAG, in writing, any potential conflict of interest. </w:t>
      </w:r>
      <w:r w:rsidR="007A5073" w:rsidRPr="0010743D">
        <w:rPr>
          <w:rFonts w:ascii="Arial" w:hAnsi="Arial" w:cs="Arial"/>
          <w:color w:val="000000"/>
          <w:spacing w:val="-2"/>
          <w:szCs w:val="24"/>
        </w:rPr>
        <w:t xml:space="preserve"> </w:t>
      </w:r>
      <w:r w:rsidR="00493B3A" w:rsidRPr="0010743D">
        <w:rPr>
          <w:rFonts w:ascii="Arial" w:hAnsi="Arial" w:cs="Arial"/>
          <w:color w:val="000000"/>
          <w:spacing w:val="-2"/>
          <w:szCs w:val="24"/>
        </w:rPr>
        <w:t>SBCAG retains the right to waive a conflict of interest disclosed by CONTRACTOR if SBCAG determines it to be immaterial, and such waiver is only effective if provided by SBCAG to CONTRACTOR in writing.</w:t>
      </w:r>
    </w:p>
    <w:p w14:paraId="127E03EA" w14:textId="54572C67" w:rsidR="00B03771" w:rsidRPr="0010743D" w:rsidRDefault="00B03771" w:rsidP="00A438CD">
      <w:pPr>
        <w:suppressAutoHyphens/>
        <w:spacing w:before="100" w:beforeAutospacing="1" w:after="100" w:afterAutospacing="1" w:line="276" w:lineRule="auto"/>
        <w:jc w:val="both"/>
        <w:rPr>
          <w:rFonts w:ascii="Arial" w:hAnsi="Arial" w:cs="Arial"/>
          <w:color w:val="000000"/>
          <w:spacing w:val="-2"/>
          <w:szCs w:val="24"/>
        </w:rPr>
      </w:pPr>
      <w:r w:rsidRPr="0010743D">
        <w:rPr>
          <w:rFonts w:ascii="Arial" w:hAnsi="Arial" w:cs="Arial"/>
          <w:color w:val="000000"/>
          <w:spacing w:val="-2"/>
          <w:szCs w:val="24"/>
        </w:rPr>
        <w:tab/>
        <w:t xml:space="preserve">11. </w:t>
      </w:r>
      <w:r w:rsidRPr="0010743D">
        <w:rPr>
          <w:rFonts w:ascii="Arial" w:hAnsi="Arial" w:cs="Arial"/>
          <w:b/>
          <w:color w:val="000000"/>
          <w:spacing w:val="-2"/>
          <w:szCs w:val="24"/>
          <w:u w:val="single"/>
        </w:rPr>
        <w:t>OWNERSHIP OF DOCUMENTS</w:t>
      </w:r>
      <w:r w:rsidR="00BA0B1A" w:rsidRPr="0010743D">
        <w:rPr>
          <w:rFonts w:ascii="Arial" w:hAnsi="Arial" w:cs="Arial"/>
          <w:b/>
          <w:color w:val="000000"/>
          <w:spacing w:val="-2"/>
          <w:szCs w:val="24"/>
          <w:u w:val="single"/>
        </w:rPr>
        <w:t xml:space="preserve"> AND INTELLECTUAL PROPERTY</w:t>
      </w:r>
      <w:r w:rsidRPr="0010743D">
        <w:rPr>
          <w:rFonts w:ascii="Arial" w:hAnsi="Arial" w:cs="Arial"/>
          <w:b/>
          <w:color w:val="000000"/>
          <w:spacing w:val="-2"/>
          <w:szCs w:val="24"/>
          <w:u w:val="single"/>
        </w:rPr>
        <w:t>.</w:t>
      </w:r>
      <w:r w:rsidRPr="0010743D">
        <w:rPr>
          <w:rFonts w:ascii="Arial" w:hAnsi="Arial" w:cs="Arial"/>
          <w:color w:val="000000"/>
          <w:spacing w:val="-2"/>
          <w:szCs w:val="24"/>
        </w:rPr>
        <w:t xml:space="preserve"> </w:t>
      </w:r>
      <w:r w:rsidR="00937805" w:rsidRPr="0010743D">
        <w:rPr>
          <w:rFonts w:ascii="Arial" w:hAnsi="Arial" w:cs="Arial"/>
          <w:color w:val="000000"/>
          <w:spacing w:val="-2"/>
          <w:szCs w:val="24"/>
        </w:rPr>
        <w:t>SBCAG</w:t>
      </w:r>
      <w:r w:rsidRPr="0010743D">
        <w:rPr>
          <w:rFonts w:ascii="Arial" w:hAnsi="Arial" w:cs="Arial"/>
          <w:color w:val="000000"/>
          <w:spacing w:val="-2"/>
          <w:szCs w:val="24"/>
        </w:rPr>
        <w:t xml:space="preserve"> shall be the owner of the following items incidental to this Agreement upon production, whether or not completed: all data collected, all documents of any type whatsoever, </w:t>
      </w:r>
      <w:r w:rsidR="00BA0B1A" w:rsidRPr="0010743D">
        <w:rPr>
          <w:rFonts w:ascii="Arial" w:hAnsi="Arial" w:cs="Arial"/>
          <w:color w:val="000000"/>
          <w:spacing w:val="-2"/>
          <w:szCs w:val="24"/>
        </w:rPr>
        <w:t xml:space="preserve">all photos, designs, sound or audiovisual recordings, software code, inventions, technologies, and other materials, </w:t>
      </w:r>
      <w:r w:rsidRPr="0010743D">
        <w:rPr>
          <w:rFonts w:ascii="Arial" w:hAnsi="Arial" w:cs="Arial"/>
          <w:color w:val="000000"/>
          <w:spacing w:val="-2"/>
          <w:szCs w:val="24"/>
        </w:rPr>
        <w:t xml:space="preserve">and any material necessary for the practical use of </w:t>
      </w:r>
      <w:r w:rsidR="00BA0B1A" w:rsidRPr="0010743D">
        <w:rPr>
          <w:rFonts w:ascii="Arial" w:hAnsi="Arial" w:cs="Arial"/>
          <w:color w:val="000000"/>
          <w:spacing w:val="-2"/>
          <w:szCs w:val="24"/>
        </w:rPr>
        <w:t xml:space="preserve">such items </w:t>
      </w:r>
      <w:r w:rsidRPr="0010743D">
        <w:rPr>
          <w:rFonts w:ascii="Arial" w:hAnsi="Arial" w:cs="Arial"/>
          <w:color w:val="000000"/>
          <w:spacing w:val="-2"/>
          <w:szCs w:val="24"/>
        </w:rPr>
        <w:t xml:space="preserve"> from the time of collection and/or production whether or not performance under this Agreement is completed or terminated prior to completion. CONTRACTOR shall not release any </w:t>
      </w:r>
      <w:r w:rsidR="00BA0B1A" w:rsidRPr="0010743D">
        <w:rPr>
          <w:rFonts w:ascii="Arial" w:hAnsi="Arial" w:cs="Arial"/>
          <w:color w:val="000000"/>
          <w:spacing w:val="-2"/>
          <w:szCs w:val="24"/>
        </w:rPr>
        <w:t>of such items to other parties</w:t>
      </w:r>
      <w:r w:rsidR="005A3E65" w:rsidRPr="0010743D">
        <w:rPr>
          <w:rFonts w:ascii="Arial" w:hAnsi="Arial" w:cs="Arial"/>
          <w:color w:val="000000"/>
          <w:spacing w:val="-2"/>
          <w:szCs w:val="24"/>
        </w:rPr>
        <w:t>,</w:t>
      </w:r>
      <w:r w:rsidRPr="0010743D">
        <w:rPr>
          <w:rFonts w:ascii="Arial" w:hAnsi="Arial" w:cs="Arial"/>
          <w:color w:val="000000"/>
          <w:spacing w:val="-2"/>
          <w:szCs w:val="24"/>
        </w:rPr>
        <w:t xml:space="preserve"> except after prior written approval of </w:t>
      </w:r>
      <w:r w:rsidR="00937805" w:rsidRPr="0010743D">
        <w:rPr>
          <w:rFonts w:ascii="Arial" w:hAnsi="Arial" w:cs="Arial"/>
          <w:color w:val="000000"/>
          <w:spacing w:val="-2"/>
          <w:szCs w:val="24"/>
        </w:rPr>
        <w:t>SBCAG</w:t>
      </w:r>
      <w:r w:rsidRPr="0010743D">
        <w:rPr>
          <w:rFonts w:ascii="Arial" w:hAnsi="Arial" w:cs="Arial"/>
          <w:color w:val="000000"/>
          <w:spacing w:val="-2"/>
          <w:szCs w:val="24"/>
        </w:rPr>
        <w:t xml:space="preserve">. </w:t>
      </w:r>
    </w:p>
    <w:p w14:paraId="5CAD763C" w14:textId="77777777" w:rsidR="00BA0B1A" w:rsidRPr="0010743D" w:rsidRDefault="00BA0B1A" w:rsidP="00A438CD">
      <w:pPr>
        <w:suppressAutoHyphens/>
        <w:spacing w:before="100" w:beforeAutospacing="1" w:after="100" w:afterAutospacing="1" w:line="276" w:lineRule="auto"/>
        <w:jc w:val="both"/>
        <w:rPr>
          <w:rFonts w:ascii="Arial" w:hAnsi="Arial" w:cs="Arial"/>
          <w:color w:val="000000"/>
          <w:spacing w:val="-2"/>
          <w:szCs w:val="24"/>
        </w:rPr>
      </w:pPr>
      <w:r w:rsidRPr="0010743D">
        <w:rPr>
          <w:rFonts w:ascii="Arial" w:hAnsi="Arial" w:cs="Arial"/>
          <w:color w:val="000000"/>
          <w:spacing w:val="-2"/>
          <w:szCs w:val="24"/>
        </w:rPr>
        <w:tab/>
        <w:t xml:space="preserve">Unless otherwise specified in Exhibit A, CONTRACTOR hereby assigns to SBCAG all copyright, patent, and other intellectual property and proprietary rights to all data, documents, reports, photos, designs, sound or audiovisual recordings, software code, inventions, technologies, and other materials prepared or provided by CONTRACTOR pursuant to this Agreement (collectively referred to herein as “Copyrightable Works and Inventions”). </w:t>
      </w:r>
    </w:p>
    <w:p w14:paraId="10B52437" w14:textId="52BF3A8F" w:rsidR="00BA0B1A" w:rsidRPr="0010743D" w:rsidRDefault="00BA0B1A" w:rsidP="00A438CD">
      <w:pPr>
        <w:suppressAutoHyphens/>
        <w:spacing w:before="100" w:beforeAutospacing="1" w:after="100" w:afterAutospacing="1" w:line="276" w:lineRule="auto"/>
        <w:jc w:val="both"/>
        <w:rPr>
          <w:rFonts w:ascii="Arial" w:hAnsi="Arial" w:cs="Arial"/>
          <w:color w:val="000000"/>
          <w:spacing w:val="-2"/>
          <w:szCs w:val="24"/>
        </w:rPr>
      </w:pPr>
      <w:r w:rsidRPr="0010743D">
        <w:rPr>
          <w:rFonts w:ascii="Arial" w:hAnsi="Arial" w:cs="Arial"/>
          <w:color w:val="000000"/>
          <w:spacing w:val="-2"/>
          <w:szCs w:val="24"/>
        </w:rPr>
        <w:tab/>
        <w:t>SBCAG shall have the unrestricted authority to copy, adapt, perform, display, publish, disclose, distribute, create derivative works from, and otherwise use in whole or in part, any Copyrightable Works and Inventions</w:t>
      </w:r>
      <w:r w:rsidR="0022421B">
        <w:rPr>
          <w:rFonts w:ascii="Arial" w:hAnsi="Arial" w:cs="Arial"/>
          <w:color w:val="000000"/>
          <w:spacing w:val="-2"/>
          <w:szCs w:val="24"/>
        </w:rPr>
        <w:t xml:space="preserve"> </w:t>
      </w:r>
      <w:r w:rsidRPr="0010743D">
        <w:rPr>
          <w:rFonts w:ascii="Arial" w:hAnsi="Arial" w:cs="Arial"/>
          <w:color w:val="000000"/>
          <w:spacing w:val="-2"/>
          <w:szCs w:val="24"/>
        </w:rPr>
        <w:t>reports, data, documents or other materials prepared under this Agreement.  CONTRACTOR agrees to take such actions and execute and deliver such documents as may be needed to validate, protect and confirm the rights and assignments provided hereunder.  CONTRACTOR warrants that any Copyrightable Works and Inventions and other items provided under this Agreement will not infringe upon any intellectual property or proprietary rights of any third party.  CONTRACTOR at its own expense shall defend, indemnify, and hold harmless SBCAG against any claim that any Copyrightable Works or Inventions or other items provided by CONTRACTOR hereunder infringe upon any intellectual property or other proprietary rights of a third party, and CONTRACTOR shall pay any damages, costs, settlement amounts, and fees (including attorneys’ fees) that may be incurred by SBCAG in connection with any such claims.  This Ownership of Documents and Intellectual Property provision shall survive expiration or termination of the Agreement.</w:t>
      </w:r>
    </w:p>
    <w:p w14:paraId="434D2B2D" w14:textId="3BCDBA36" w:rsidR="00BA0B1A" w:rsidRPr="0010743D" w:rsidRDefault="00BA0B1A" w:rsidP="00A438CD">
      <w:pPr>
        <w:suppressAutoHyphens/>
        <w:spacing w:before="100" w:beforeAutospacing="1" w:after="100" w:afterAutospacing="1" w:line="276" w:lineRule="auto"/>
        <w:jc w:val="both"/>
        <w:rPr>
          <w:rFonts w:ascii="Arial" w:hAnsi="Arial" w:cs="Arial"/>
          <w:color w:val="000000"/>
          <w:spacing w:val="-2"/>
          <w:szCs w:val="24"/>
        </w:rPr>
      </w:pPr>
      <w:r w:rsidRPr="0010743D">
        <w:rPr>
          <w:rFonts w:ascii="Arial" w:hAnsi="Arial" w:cs="Arial"/>
          <w:color w:val="000000"/>
          <w:spacing w:val="-2"/>
          <w:szCs w:val="24"/>
        </w:rPr>
        <w:tab/>
        <w:t xml:space="preserve">12. </w:t>
      </w:r>
      <w:r w:rsidRPr="0010743D">
        <w:rPr>
          <w:rFonts w:ascii="Arial" w:hAnsi="Arial" w:cs="Arial"/>
          <w:b/>
          <w:color w:val="000000"/>
          <w:spacing w:val="-2"/>
          <w:szCs w:val="24"/>
          <w:u w:val="single"/>
        </w:rPr>
        <w:t>NO PUBLICITY OR ENDORSEMENT</w:t>
      </w:r>
      <w:r w:rsidRPr="0010743D">
        <w:rPr>
          <w:rFonts w:ascii="Arial" w:hAnsi="Arial" w:cs="Arial"/>
          <w:color w:val="000000"/>
          <w:spacing w:val="-2"/>
          <w:szCs w:val="24"/>
        </w:rPr>
        <w:t>.  CONTRACTOR shall not use SBCAG’s name or logo or any variation of such name or logo in any publicity, advertising or promotional materials</w:t>
      </w:r>
      <w:r w:rsidR="007A5073" w:rsidRPr="0010743D">
        <w:rPr>
          <w:rFonts w:ascii="Arial" w:hAnsi="Arial" w:cs="Arial"/>
          <w:color w:val="000000"/>
          <w:spacing w:val="-2"/>
          <w:szCs w:val="24"/>
        </w:rPr>
        <w:t>, unless otherwise required</w:t>
      </w:r>
      <w:r w:rsidRPr="0010743D">
        <w:rPr>
          <w:rFonts w:ascii="Arial" w:hAnsi="Arial" w:cs="Arial"/>
          <w:color w:val="000000"/>
          <w:spacing w:val="-2"/>
          <w:szCs w:val="24"/>
        </w:rPr>
        <w:t xml:space="preserve">.  CONTRACTOR shall not use SBCAG’s name or logo in any manner that would give the appearance that the </w:t>
      </w:r>
      <w:r w:rsidR="009A0D45" w:rsidRPr="0010743D">
        <w:rPr>
          <w:rFonts w:ascii="Arial" w:hAnsi="Arial" w:cs="Arial"/>
          <w:color w:val="000000"/>
          <w:spacing w:val="-2"/>
          <w:szCs w:val="24"/>
        </w:rPr>
        <w:t>SBCAG</w:t>
      </w:r>
      <w:r w:rsidRPr="0010743D">
        <w:rPr>
          <w:rFonts w:ascii="Arial" w:hAnsi="Arial" w:cs="Arial"/>
          <w:color w:val="000000"/>
          <w:spacing w:val="-2"/>
          <w:szCs w:val="24"/>
        </w:rPr>
        <w:t xml:space="preserve"> is endorsing CONTRACTOR.  CONTRACTOR shall not in any way contract on behalf of or in the name of SBCAG’s.  CONTRACTOR shall not release any informational pamphlets, notices, press releases, research reports, or similar public notices concerning the SBCAG or its projects without obtaining the prior written approval of SBCAG. </w:t>
      </w:r>
    </w:p>
    <w:p w14:paraId="3F06BEE3" w14:textId="79BF68FB" w:rsidR="00AB4D10" w:rsidRPr="0010743D" w:rsidRDefault="00AB4D10" w:rsidP="00A438CD">
      <w:pPr>
        <w:suppressAutoHyphens/>
        <w:spacing w:before="100" w:beforeAutospacing="1" w:after="100" w:afterAutospacing="1" w:line="276" w:lineRule="auto"/>
        <w:jc w:val="both"/>
        <w:rPr>
          <w:rFonts w:ascii="Arial" w:hAnsi="Arial" w:cs="Arial"/>
          <w:color w:val="000000"/>
          <w:spacing w:val="-2"/>
          <w:szCs w:val="24"/>
        </w:rPr>
      </w:pPr>
      <w:r w:rsidRPr="0010743D">
        <w:rPr>
          <w:rFonts w:ascii="Arial" w:hAnsi="Arial" w:cs="Arial"/>
          <w:szCs w:val="24"/>
        </w:rPr>
        <w:tab/>
        <w:t xml:space="preserve">13. </w:t>
      </w:r>
      <w:r w:rsidRPr="0010743D">
        <w:rPr>
          <w:rFonts w:ascii="Arial" w:hAnsi="Arial" w:cs="Arial"/>
          <w:b/>
          <w:color w:val="000000"/>
          <w:spacing w:val="-2"/>
          <w:szCs w:val="24"/>
          <w:u w:val="single"/>
        </w:rPr>
        <w:t>SBCAG PROPERTY AND INFORMATION</w:t>
      </w:r>
      <w:r w:rsidRPr="0010743D">
        <w:rPr>
          <w:rFonts w:ascii="Arial" w:hAnsi="Arial" w:cs="Arial"/>
          <w:color w:val="000000"/>
          <w:spacing w:val="-2"/>
          <w:szCs w:val="24"/>
        </w:rPr>
        <w:t>.  All of SBCAG’s property, documents, and information provided for CONTRACTOR’s use in connection with the services shall remain SBCAG’s property, and CONTRACTOR shall return any such items whenever requested by SBCAG and whenever required according to the Termination section of this Agreement.  CONTRACTOR may use such items only in connection with providing the services.  CONTRACTOR shall not disseminate any SBCAG property, documents, or information without SBCAG prior written consent.</w:t>
      </w:r>
    </w:p>
    <w:p w14:paraId="4B4118F8" w14:textId="04F1A56E" w:rsidR="00B03771" w:rsidRPr="0010743D" w:rsidRDefault="00B03771" w:rsidP="00A438CD">
      <w:pPr>
        <w:suppressAutoHyphens/>
        <w:spacing w:before="100" w:beforeAutospacing="1" w:after="100" w:afterAutospacing="1" w:line="276" w:lineRule="auto"/>
        <w:jc w:val="both"/>
        <w:rPr>
          <w:rFonts w:ascii="Arial" w:hAnsi="Arial" w:cs="Arial"/>
          <w:color w:val="000000"/>
          <w:spacing w:val="-2"/>
          <w:szCs w:val="24"/>
        </w:rPr>
      </w:pPr>
      <w:r w:rsidRPr="0010743D">
        <w:rPr>
          <w:rFonts w:ascii="Arial" w:hAnsi="Arial" w:cs="Arial"/>
          <w:color w:val="000000"/>
          <w:spacing w:val="-2"/>
          <w:szCs w:val="24"/>
        </w:rPr>
        <w:tab/>
        <w:t>1</w:t>
      </w:r>
      <w:r w:rsidR="00AB4D10" w:rsidRPr="0010743D">
        <w:rPr>
          <w:rFonts w:ascii="Arial" w:hAnsi="Arial" w:cs="Arial"/>
          <w:color w:val="000000"/>
          <w:spacing w:val="-2"/>
          <w:szCs w:val="24"/>
        </w:rPr>
        <w:t>4</w:t>
      </w:r>
      <w:r w:rsidRPr="0010743D">
        <w:rPr>
          <w:rFonts w:ascii="Arial" w:hAnsi="Arial" w:cs="Arial"/>
          <w:color w:val="000000"/>
          <w:spacing w:val="-2"/>
          <w:szCs w:val="24"/>
        </w:rPr>
        <w:t xml:space="preserve">. </w:t>
      </w:r>
      <w:r w:rsidRPr="0010743D">
        <w:rPr>
          <w:rFonts w:ascii="Arial" w:hAnsi="Arial" w:cs="Arial"/>
          <w:b/>
          <w:color w:val="000000"/>
          <w:spacing w:val="-2"/>
          <w:szCs w:val="24"/>
          <w:u w:val="single"/>
        </w:rPr>
        <w:t>RECORDS, AUDIT, AND REVIEW.</w:t>
      </w:r>
      <w:r w:rsidRPr="0010743D">
        <w:rPr>
          <w:rFonts w:ascii="Arial" w:hAnsi="Arial" w:cs="Arial"/>
          <w:color w:val="000000"/>
          <w:spacing w:val="-2"/>
          <w:szCs w:val="24"/>
        </w:rPr>
        <w:t xml:space="preserve">  CONTRACTOR shall keep such business records pursuant to this Agreement as would be kept by a reasonably prudent practitioner of CONTRACTOR's profession and shall maintain such records for at least four (4) years following the termination of this Agreement. All accounting records shall be kept in accordance with generally accepted accounting practices.</w:t>
      </w:r>
      <w:r w:rsidR="005A3E65" w:rsidRPr="0010743D">
        <w:rPr>
          <w:rFonts w:ascii="Arial" w:hAnsi="Arial" w:cs="Arial"/>
          <w:color w:val="000000"/>
          <w:spacing w:val="-2"/>
          <w:szCs w:val="24"/>
        </w:rPr>
        <w:t xml:space="preserve"> </w:t>
      </w:r>
      <w:r w:rsidRPr="0010743D">
        <w:rPr>
          <w:rFonts w:ascii="Arial" w:hAnsi="Arial" w:cs="Arial"/>
          <w:color w:val="000000"/>
          <w:spacing w:val="-2"/>
          <w:szCs w:val="24"/>
        </w:rPr>
        <w:t xml:space="preserve"> </w:t>
      </w:r>
      <w:r w:rsidR="00937805" w:rsidRPr="0010743D">
        <w:rPr>
          <w:rFonts w:ascii="Arial" w:hAnsi="Arial" w:cs="Arial"/>
          <w:color w:val="000000"/>
          <w:spacing w:val="-2"/>
          <w:szCs w:val="24"/>
        </w:rPr>
        <w:t>SBCAG</w:t>
      </w:r>
      <w:r w:rsidRPr="0010743D">
        <w:rPr>
          <w:rFonts w:ascii="Arial" w:hAnsi="Arial" w:cs="Arial"/>
          <w:color w:val="000000"/>
          <w:spacing w:val="-2"/>
          <w:szCs w:val="24"/>
        </w:rPr>
        <w:t xml:space="preserve"> shall have the right to audit and review all such documents and records at any time during CONTRACTOR's regular business hours or upon reasonable notice.</w:t>
      </w:r>
      <w:r w:rsidR="00DE3829" w:rsidRPr="0010743D">
        <w:rPr>
          <w:rFonts w:ascii="Arial" w:hAnsi="Arial" w:cs="Arial"/>
          <w:color w:val="000000"/>
          <w:spacing w:val="-2"/>
          <w:szCs w:val="24"/>
        </w:rPr>
        <w:t xml:space="preserve">  In addition, if this Agreement exceeds ten thousand dollars ($10,000.00) CONTRACTOR shall be subject to the examination and audit of the State Auditor General for a period of three (3) years after final payment under the Agreement (Cal. Govt. Code Section 8546.7).  CONTRACTOR shall participate in any audits and review, whether by </w:t>
      </w:r>
      <w:r w:rsidR="009A0D45" w:rsidRPr="0010743D">
        <w:rPr>
          <w:rFonts w:ascii="Arial" w:hAnsi="Arial" w:cs="Arial"/>
          <w:color w:val="000000"/>
          <w:spacing w:val="-2"/>
          <w:szCs w:val="24"/>
        </w:rPr>
        <w:t>SBCAG</w:t>
      </w:r>
      <w:r w:rsidR="00DE3829" w:rsidRPr="0010743D">
        <w:rPr>
          <w:rFonts w:ascii="Arial" w:hAnsi="Arial" w:cs="Arial"/>
          <w:color w:val="000000"/>
          <w:spacing w:val="-2"/>
          <w:szCs w:val="24"/>
        </w:rPr>
        <w:t xml:space="preserve"> or the State, at no charge to </w:t>
      </w:r>
      <w:r w:rsidR="009A0D45" w:rsidRPr="0010743D">
        <w:rPr>
          <w:rFonts w:ascii="Arial" w:hAnsi="Arial" w:cs="Arial"/>
          <w:color w:val="000000"/>
          <w:spacing w:val="-2"/>
          <w:szCs w:val="24"/>
        </w:rPr>
        <w:t>SBCAG</w:t>
      </w:r>
      <w:r w:rsidR="00DE3829" w:rsidRPr="0010743D">
        <w:rPr>
          <w:rFonts w:ascii="Arial" w:hAnsi="Arial" w:cs="Arial"/>
          <w:color w:val="000000"/>
          <w:spacing w:val="-2"/>
          <w:szCs w:val="24"/>
        </w:rPr>
        <w:t xml:space="preserve">. </w:t>
      </w:r>
    </w:p>
    <w:p w14:paraId="76AE5570" w14:textId="77777777" w:rsidR="000B46CA" w:rsidRPr="0010743D" w:rsidRDefault="000B46CA" w:rsidP="00A438CD">
      <w:pPr>
        <w:suppressAutoHyphens/>
        <w:spacing w:before="100" w:beforeAutospacing="1" w:after="100" w:afterAutospacing="1" w:line="276" w:lineRule="auto"/>
        <w:jc w:val="both"/>
        <w:rPr>
          <w:rFonts w:ascii="Arial" w:hAnsi="Arial" w:cs="Arial"/>
          <w:color w:val="000000"/>
          <w:spacing w:val="-2"/>
          <w:szCs w:val="24"/>
        </w:rPr>
      </w:pPr>
      <w:r w:rsidRPr="0010743D">
        <w:rPr>
          <w:rFonts w:ascii="Arial" w:hAnsi="Arial" w:cs="Arial"/>
          <w:color w:val="000000"/>
          <w:spacing w:val="-2"/>
          <w:szCs w:val="24"/>
        </w:rPr>
        <w:tab/>
        <w:t>If federal, state or other regulatory audit exceptions are made relating to this Agreement, CONTRACTOR shall reimburse all costs incurred by SBCAG associated with defending against the audit exceptions or performing any audits or follow-up audits, including but not limited to: audit fees, court costs, attorneys’ fees based upon a reasonable hourly amount for attorneys in the community, travel costs, penalty assessments and all other costs of whatever nature.  Immediately upon notification from SBCAG, CONTRACTOR shall reimburse the amount of the audit exceptions and any other related costs directly to SBCAG as specified by SBCAG in the notification.</w:t>
      </w:r>
    </w:p>
    <w:p w14:paraId="2F861F40" w14:textId="6CE7C3FB" w:rsidR="00B03771" w:rsidRPr="0010743D" w:rsidRDefault="00B03771" w:rsidP="00A438CD">
      <w:pPr>
        <w:suppressAutoHyphens/>
        <w:spacing w:before="100" w:beforeAutospacing="1" w:after="100" w:afterAutospacing="1" w:line="276" w:lineRule="auto"/>
        <w:jc w:val="both"/>
        <w:rPr>
          <w:rFonts w:ascii="Arial" w:hAnsi="Arial" w:cs="Arial"/>
          <w:color w:val="000000"/>
          <w:spacing w:val="-2"/>
          <w:szCs w:val="24"/>
        </w:rPr>
      </w:pPr>
      <w:r w:rsidRPr="0010743D">
        <w:rPr>
          <w:rFonts w:ascii="Arial" w:hAnsi="Arial" w:cs="Arial"/>
          <w:color w:val="000000"/>
          <w:spacing w:val="-2"/>
          <w:szCs w:val="24"/>
        </w:rPr>
        <w:tab/>
        <w:t>1</w:t>
      </w:r>
      <w:r w:rsidR="00DE3829" w:rsidRPr="0010743D">
        <w:rPr>
          <w:rFonts w:ascii="Arial" w:hAnsi="Arial" w:cs="Arial"/>
          <w:color w:val="000000"/>
          <w:spacing w:val="-2"/>
          <w:szCs w:val="24"/>
        </w:rPr>
        <w:t>5</w:t>
      </w:r>
      <w:r w:rsidRPr="0010743D">
        <w:rPr>
          <w:rFonts w:ascii="Arial" w:hAnsi="Arial" w:cs="Arial"/>
          <w:color w:val="000000"/>
          <w:spacing w:val="-2"/>
          <w:szCs w:val="24"/>
        </w:rPr>
        <w:t xml:space="preserve">. </w:t>
      </w:r>
      <w:r w:rsidRPr="0010743D">
        <w:rPr>
          <w:rFonts w:ascii="Arial" w:hAnsi="Arial" w:cs="Arial"/>
          <w:b/>
          <w:color w:val="000000"/>
          <w:spacing w:val="-2"/>
          <w:szCs w:val="24"/>
          <w:u w:val="single"/>
        </w:rPr>
        <w:t>INDEMNIFICATION AND INSURANCE.</w:t>
      </w:r>
      <w:r w:rsidRPr="0010743D">
        <w:rPr>
          <w:rFonts w:ascii="Arial" w:hAnsi="Arial" w:cs="Arial"/>
          <w:color w:val="000000"/>
          <w:spacing w:val="-2"/>
          <w:szCs w:val="24"/>
        </w:rPr>
        <w:t xml:space="preserve">  CONTRACTOR agree</w:t>
      </w:r>
      <w:r w:rsidR="00DE3829" w:rsidRPr="0010743D">
        <w:rPr>
          <w:rFonts w:ascii="Arial" w:hAnsi="Arial" w:cs="Arial"/>
          <w:color w:val="000000"/>
          <w:spacing w:val="-2"/>
          <w:szCs w:val="24"/>
        </w:rPr>
        <w:t>s</w:t>
      </w:r>
      <w:r w:rsidRPr="0010743D">
        <w:rPr>
          <w:rFonts w:ascii="Arial" w:hAnsi="Arial" w:cs="Arial"/>
          <w:color w:val="000000"/>
          <w:spacing w:val="-2"/>
          <w:szCs w:val="24"/>
        </w:rPr>
        <w:t xml:space="preserve"> to defend, indemnify and </w:t>
      </w:r>
      <w:r w:rsidR="00C36338" w:rsidRPr="0010743D">
        <w:rPr>
          <w:rFonts w:ascii="Arial" w:hAnsi="Arial" w:cs="Arial"/>
          <w:color w:val="000000"/>
          <w:spacing w:val="-2"/>
          <w:szCs w:val="24"/>
        </w:rPr>
        <w:t>hold</w:t>
      </w:r>
      <w:r w:rsidRPr="0010743D">
        <w:rPr>
          <w:rFonts w:ascii="Arial" w:hAnsi="Arial" w:cs="Arial"/>
          <w:color w:val="000000"/>
          <w:spacing w:val="-2"/>
          <w:szCs w:val="24"/>
        </w:rPr>
        <w:t xml:space="preserve"> harmless the </w:t>
      </w:r>
      <w:r w:rsidR="00937805" w:rsidRPr="0010743D">
        <w:rPr>
          <w:rFonts w:ascii="Arial" w:hAnsi="Arial" w:cs="Arial"/>
          <w:color w:val="000000"/>
          <w:spacing w:val="-2"/>
          <w:szCs w:val="24"/>
        </w:rPr>
        <w:t>SBCAG</w:t>
      </w:r>
      <w:r w:rsidRPr="0010743D">
        <w:rPr>
          <w:rFonts w:ascii="Arial" w:hAnsi="Arial" w:cs="Arial"/>
          <w:color w:val="000000"/>
          <w:spacing w:val="-2"/>
          <w:szCs w:val="24"/>
        </w:rPr>
        <w:t xml:space="preserve"> and to procure and maintain insurance in accordance with the provisions of Exhibit C</w:t>
      </w:r>
      <w:r w:rsidR="005A3E65" w:rsidRPr="0010743D">
        <w:rPr>
          <w:rFonts w:ascii="Arial" w:hAnsi="Arial" w:cs="Arial"/>
          <w:color w:val="000000"/>
          <w:spacing w:val="-2"/>
          <w:szCs w:val="24"/>
        </w:rPr>
        <w:t>,</w:t>
      </w:r>
      <w:r w:rsidRPr="0010743D">
        <w:rPr>
          <w:rFonts w:ascii="Arial" w:hAnsi="Arial" w:cs="Arial"/>
          <w:color w:val="000000"/>
          <w:spacing w:val="-2"/>
          <w:szCs w:val="24"/>
        </w:rPr>
        <w:t xml:space="preserve"> attached hereto and incorporated herein by reference.</w:t>
      </w:r>
    </w:p>
    <w:p w14:paraId="38CABA98" w14:textId="0B579332" w:rsidR="00A200CA" w:rsidRPr="0010743D" w:rsidRDefault="00B03771" w:rsidP="00232285">
      <w:pPr>
        <w:suppressAutoHyphens/>
        <w:spacing w:before="100" w:beforeAutospacing="1" w:after="180" w:line="276" w:lineRule="auto"/>
        <w:jc w:val="both"/>
        <w:rPr>
          <w:rFonts w:ascii="Arial" w:hAnsi="Arial" w:cs="Arial"/>
          <w:color w:val="000000"/>
          <w:spacing w:val="-2"/>
          <w:szCs w:val="24"/>
        </w:rPr>
      </w:pPr>
      <w:r w:rsidRPr="0010743D">
        <w:rPr>
          <w:rFonts w:ascii="Arial" w:hAnsi="Arial" w:cs="Arial"/>
          <w:color w:val="000000"/>
          <w:spacing w:val="-2"/>
          <w:szCs w:val="24"/>
        </w:rPr>
        <w:tab/>
        <w:t>1</w:t>
      </w:r>
      <w:r w:rsidR="00DE3829" w:rsidRPr="0010743D">
        <w:rPr>
          <w:rFonts w:ascii="Arial" w:hAnsi="Arial" w:cs="Arial"/>
          <w:color w:val="000000"/>
          <w:spacing w:val="-2"/>
          <w:szCs w:val="24"/>
        </w:rPr>
        <w:t>6</w:t>
      </w:r>
      <w:r w:rsidRPr="0010743D">
        <w:rPr>
          <w:rFonts w:ascii="Arial" w:hAnsi="Arial" w:cs="Arial"/>
          <w:color w:val="000000"/>
          <w:spacing w:val="-2"/>
          <w:szCs w:val="24"/>
        </w:rPr>
        <w:t xml:space="preserve">. </w:t>
      </w:r>
      <w:r w:rsidRPr="0010743D">
        <w:rPr>
          <w:rFonts w:ascii="Arial" w:hAnsi="Arial" w:cs="Arial"/>
          <w:b/>
          <w:color w:val="000000"/>
          <w:spacing w:val="-2"/>
          <w:szCs w:val="24"/>
          <w:u w:val="single"/>
        </w:rPr>
        <w:t>NONDISCRIMINATION.</w:t>
      </w:r>
      <w:r w:rsidRPr="0010743D">
        <w:rPr>
          <w:rFonts w:ascii="Arial" w:hAnsi="Arial" w:cs="Arial"/>
          <w:color w:val="000000"/>
          <w:spacing w:val="-2"/>
          <w:szCs w:val="24"/>
        </w:rPr>
        <w:t xml:space="preserve">  </w:t>
      </w:r>
      <w:r w:rsidR="00B22C31" w:rsidRPr="0010743D">
        <w:rPr>
          <w:rFonts w:ascii="Arial" w:hAnsi="Arial" w:cs="Arial"/>
          <w:color w:val="000000"/>
          <w:spacing w:val="-2"/>
          <w:szCs w:val="24"/>
        </w:rPr>
        <w:t xml:space="preserve">CONTRACTOR shall comply with Title VI of the Civil Rights Act of 1964, as amended, and with the provisions contained in </w:t>
      </w:r>
      <w:r w:rsidR="00F72FC7" w:rsidRPr="0010743D">
        <w:rPr>
          <w:rFonts w:ascii="Arial" w:hAnsi="Arial" w:cs="Arial"/>
          <w:color w:val="000000"/>
          <w:spacing w:val="-2"/>
          <w:szCs w:val="24"/>
        </w:rPr>
        <w:t xml:space="preserve">Title </w:t>
      </w:r>
      <w:r w:rsidR="00B22C31" w:rsidRPr="0010743D">
        <w:rPr>
          <w:rFonts w:ascii="Arial" w:hAnsi="Arial" w:cs="Arial"/>
          <w:color w:val="000000"/>
          <w:spacing w:val="-2"/>
          <w:szCs w:val="24"/>
        </w:rPr>
        <w:t>49</w:t>
      </w:r>
      <w:r w:rsidR="00F72FC7" w:rsidRPr="0010743D">
        <w:rPr>
          <w:rFonts w:ascii="Arial" w:hAnsi="Arial" w:cs="Arial"/>
          <w:color w:val="000000"/>
          <w:spacing w:val="-2"/>
          <w:szCs w:val="24"/>
        </w:rPr>
        <w:t>, Code of Federal Regulations (</w:t>
      </w:r>
      <w:r w:rsidR="00B22C31" w:rsidRPr="0010743D">
        <w:rPr>
          <w:rFonts w:ascii="Arial" w:hAnsi="Arial" w:cs="Arial"/>
          <w:color w:val="000000"/>
          <w:spacing w:val="-2"/>
          <w:szCs w:val="24"/>
        </w:rPr>
        <w:t>CFR</w:t>
      </w:r>
      <w:r w:rsidR="00F72FC7" w:rsidRPr="0010743D">
        <w:rPr>
          <w:rFonts w:ascii="Arial" w:hAnsi="Arial" w:cs="Arial"/>
          <w:color w:val="000000"/>
          <w:spacing w:val="-2"/>
          <w:szCs w:val="24"/>
        </w:rPr>
        <w:t>),</w:t>
      </w:r>
      <w:r w:rsidR="00B22C31" w:rsidRPr="0010743D">
        <w:rPr>
          <w:rFonts w:ascii="Arial" w:hAnsi="Arial" w:cs="Arial"/>
          <w:color w:val="000000"/>
          <w:spacing w:val="-2"/>
          <w:szCs w:val="24"/>
        </w:rPr>
        <w:t xml:space="preserve"> </w:t>
      </w:r>
      <w:r w:rsidR="00F72FC7" w:rsidRPr="0010743D">
        <w:rPr>
          <w:rFonts w:ascii="Arial" w:hAnsi="Arial" w:cs="Arial"/>
          <w:color w:val="000000"/>
          <w:spacing w:val="-2"/>
          <w:szCs w:val="24"/>
        </w:rPr>
        <w:t xml:space="preserve">Part </w:t>
      </w:r>
      <w:r w:rsidR="00B22C31" w:rsidRPr="0010743D">
        <w:rPr>
          <w:rFonts w:ascii="Arial" w:hAnsi="Arial" w:cs="Arial"/>
          <w:color w:val="000000"/>
          <w:spacing w:val="-2"/>
          <w:szCs w:val="24"/>
        </w:rPr>
        <w:t>21 through Appendix C and 23 CFR 710.405(b).  During the performance of this Agreement, the CONTRACTOR, for itself, its assignees and successors in interest agrees as follows:</w:t>
      </w:r>
    </w:p>
    <w:p w14:paraId="495638C4" w14:textId="3BF03182" w:rsidR="00A200CA" w:rsidRPr="003D4F3F" w:rsidRDefault="00A200CA" w:rsidP="00232285">
      <w:pPr>
        <w:pStyle w:val="ListParagraph"/>
        <w:numPr>
          <w:ilvl w:val="0"/>
          <w:numId w:val="8"/>
        </w:numPr>
        <w:suppressAutoHyphens/>
        <w:spacing w:before="100" w:beforeAutospacing="1" w:after="180"/>
        <w:contextualSpacing w:val="0"/>
        <w:jc w:val="both"/>
        <w:rPr>
          <w:rFonts w:ascii="Arial" w:hAnsi="Arial" w:cs="Arial"/>
          <w:color w:val="000000"/>
          <w:spacing w:val="-2"/>
        </w:rPr>
      </w:pPr>
      <w:r w:rsidRPr="003D4F3F">
        <w:rPr>
          <w:rFonts w:ascii="Arial" w:hAnsi="Arial" w:cs="Arial"/>
          <w:b/>
          <w:color w:val="000000"/>
          <w:spacing w:val="-2"/>
        </w:rPr>
        <w:t>Compliance with Regulations</w:t>
      </w:r>
      <w:r w:rsidR="003D4F3F" w:rsidRPr="00232285">
        <w:rPr>
          <w:rFonts w:ascii="Arial" w:hAnsi="Arial" w:cs="Arial"/>
          <w:color w:val="000000"/>
          <w:spacing w:val="-2"/>
        </w:rPr>
        <w:t>.</w:t>
      </w:r>
      <w:r w:rsidRPr="003D4F3F">
        <w:rPr>
          <w:rFonts w:ascii="Arial" w:hAnsi="Arial" w:cs="Arial"/>
          <w:color w:val="000000"/>
          <w:spacing w:val="-2"/>
        </w:rPr>
        <w:t xml:space="preserve"> CONTRACTOR shall comply with the regulations relative to nondiscrimination in federally-assisted programs of the Department of Transportation (hereinafter, </w:t>
      </w:r>
      <w:r w:rsidR="00F72FC7" w:rsidRPr="003D4F3F">
        <w:rPr>
          <w:rFonts w:ascii="Arial" w:hAnsi="Arial" w:cs="Arial"/>
          <w:color w:val="000000"/>
          <w:spacing w:val="-2"/>
        </w:rPr>
        <w:t xml:space="preserve">"DOT") </w:t>
      </w:r>
      <w:r w:rsidRPr="003D4F3F">
        <w:rPr>
          <w:rFonts w:ascii="Arial" w:hAnsi="Arial" w:cs="Arial"/>
          <w:color w:val="000000"/>
          <w:spacing w:val="-2"/>
        </w:rPr>
        <w:t xml:space="preserve">49 </w:t>
      </w:r>
      <w:r w:rsidR="00F72FC7" w:rsidRPr="003D4F3F">
        <w:rPr>
          <w:rFonts w:ascii="Arial" w:hAnsi="Arial" w:cs="Arial"/>
          <w:color w:val="000000"/>
          <w:spacing w:val="-2"/>
        </w:rPr>
        <w:t>CFR</w:t>
      </w:r>
      <w:r w:rsidRPr="003D4F3F">
        <w:rPr>
          <w:rFonts w:ascii="Arial" w:hAnsi="Arial" w:cs="Arial"/>
          <w:color w:val="000000"/>
          <w:spacing w:val="-2"/>
        </w:rPr>
        <w:t xml:space="preserve"> Part 21, as they may be amended from time to time (hereinafter referred to as the Regulations), which are herein incorporated by reference and made a part of this contract.</w:t>
      </w:r>
    </w:p>
    <w:p w14:paraId="44EA61E1" w14:textId="39F033B6" w:rsidR="00A200CA" w:rsidRPr="003D4F3F" w:rsidRDefault="00A200CA" w:rsidP="00232285">
      <w:pPr>
        <w:pStyle w:val="ListParagraph"/>
        <w:numPr>
          <w:ilvl w:val="0"/>
          <w:numId w:val="8"/>
        </w:numPr>
        <w:suppressAutoHyphens/>
        <w:spacing w:before="100" w:beforeAutospacing="1" w:after="180"/>
        <w:contextualSpacing w:val="0"/>
        <w:jc w:val="both"/>
        <w:rPr>
          <w:rFonts w:ascii="Arial" w:hAnsi="Arial" w:cs="Arial"/>
          <w:color w:val="000000"/>
          <w:spacing w:val="-2"/>
        </w:rPr>
      </w:pPr>
      <w:r w:rsidRPr="003D4F3F">
        <w:rPr>
          <w:rFonts w:ascii="Arial" w:hAnsi="Arial" w:cs="Arial"/>
          <w:b/>
          <w:color w:val="000000"/>
          <w:spacing w:val="-2"/>
        </w:rPr>
        <w:t>No</w:t>
      </w:r>
      <w:r w:rsidR="00136A4F" w:rsidRPr="003D4F3F">
        <w:rPr>
          <w:rFonts w:ascii="Arial" w:hAnsi="Arial" w:cs="Arial"/>
          <w:b/>
          <w:color w:val="000000"/>
          <w:spacing w:val="-2"/>
        </w:rPr>
        <w:t>n</w:t>
      </w:r>
      <w:r w:rsidRPr="003D4F3F">
        <w:rPr>
          <w:rFonts w:ascii="Arial" w:hAnsi="Arial" w:cs="Arial"/>
          <w:b/>
          <w:color w:val="000000"/>
          <w:spacing w:val="-2"/>
        </w:rPr>
        <w:t>discrimination</w:t>
      </w:r>
      <w:r w:rsidR="003D4F3F">
        <w:rPr>
          <w:rFonts w:ascii="Arial" w:hAnsi="Arial" w:cs="Arial"/>
          <w:color w:val="000000"/>
          <w:spacing w:val="-2"/>
        </w:rPr>
        <w:t>.</w:t>
      </w:r>
      <w:r w:rsidRPr="003D4F3F">
        <w:rPr>
          <w:rFonts w:ascii="Arial" w:hAnsi="Arial" w:cs="Arial"/>
          <w:color w:val="000000"/>
          <w:spacing w:val="-2"/>
        </w:rPr>
        <w:t xml:space="preserve"> The CONTRACTOR or subcontractor shall not discriminate on the basis of race, color, national origin, or sex in the performance of this contract.  The CONTRACTOR shall carry out applicable requirements of 49 CFR Part 26 in the award and administration of DOT-assisted contracts.  Failure by the contractor to carry out these requirements is a material breach of this contract, which may result in the termination of this contract or such other remedy as recipient deems appropriate. CONTRACTOR, with regard to the work performed by it during the agreement, shall not discriminate on the grounds of race, religion, color, sex, age or national origin in the selection or retention of subcontractors, including procurement of materials and leases of equipment.  CONTRACTOR shall not participate either directly or indirectly in the discrimination prohibited by Section 21.5 of the Regulations, including employment practices when the contract covers a program set forth in Appendix B of the regulations.</w:t>
      </w:r>
    </w:p>
    <w:p w14:paraId="69BDEF5B" w14:textId="2CEC7C86" w:rsidR="00BB7B3F" w:rsidRPr="003D4F3F" w:rsidRDefault="00A200CA" w:rsidP="00232285">
      <w:pPr>
        <w:pStyle w:val="ListParagraph"/>
        <w:numPr>
          <w:ilvl w:val="0"/>
          <w:numId w:val="8"/>
        </w:numPr>
        <w:suppressAutoHyphens/>
        <w:spacing w:before="100" w:beforeAutospacing="1" w:after="180"/>
        <w:contextualSpacing w:val="0"/>
        <w:jc w:val="both"/>
        <w:rPr>
          <w:rFonts w:ascii="Arial" w:hAnsi="Arial" w:cs="Arial"/>
          <w:color w:val="000000"/>
          <w:spacing w:val="-2"/>
        </w:rPr>
      </w:pPr>
      <w:r w:rsidRPr="003D4F3F">
        <w:rPr>
          <w:rFonts w:ascii="Arial" w:hAnsi="Arial" w:cs="Arial"/>
          <w:b/>
          <w:color w:val="000000"/>
          <w:spacing w:val="-2"/>
        </w:rPr>
        <w:t>Solicitations for Subcontractors, including Procurement of Materials and Equipment</w:t>
      </w:r>
      <w:r w:rsidR="003D4F3F">
        <w:rPr>
          <w:rFonts w:ascii="Arial" w:hAnsi="Arial" w:cs="Arial"/>
          <w:color w:val="000000"/>
          <w:spacing w:val="-2"/>
        </w:rPr>
        <w:t>.</w:t>
      </w:r>
      <w:r w:rsidRPr="003D4F3F">
        <w:rPr>
          <w:rFonts w:ascii="Arial" w:hAnsi="Arial" w:cs="Arial"/>
          <w:color w:val="000000"/>
          <w:spacing w:val="-2"/>
        </w:rPr>
        <w:t xml:space="preserve">  In all solicitations either by competitive bidding or negotiations made by CONTRACTOR for work to be performed under the subcontract, including procurement of materials or leases of equipment, each potential subcontractor or supplier shall be notified by CONTRACTOR of CONTRACTOR'</w:t>
      </w:r>
      <w:r w:rsidR="00D249AA" w:rsidRPr="003D4F3F">
        <w:rPr>
          <w:rFonts w:ascii="Arial" w:hAnsi="Arial" w:cs="Arial"/>
          <w:color w:val="000000"/>
          <w:spacing w:val="-2"/>
        </w:rPr>
        <w:t>s</w:t>
      </w:r>
      <w:r w:rsidRPr="003D4F3F">
        <w:rPr>
          <w:rFonts w:ascii="Arial" w:hAnsi="Arial" w:cs="Arial"/>
          <w:color w:val="000000"/>
          <w:spacing w:val="-2"/>
        </w:rPr>
        <w:t xml:space="preserve"> obligations under this agreement, and the Regulations relative to nondiscrimination on the grounds of race, religion, color, sex, age or national origin</w:t>
      </w:r>
      <w:r w:rsidR="00BB7B3F" w:rsidRPr="003D4F3F">
        <w:rPr>
          <w:rFonts w:ascii="Arial" w:hAnsi="Arial" w:cs="Arial"/>
          <w:color w:val="000000"/>
          <w:spacing w:val="-2"/>
        </w:rPr>
        <w:t>.</w:t>
      </w:r>
    </w:p>
    <w:p w14:paraId="78337DE3" w14:textId="0CAE200B" w:rsidR="00BB7B3F" w:rsidRPr="003D4F3F" w:rsidRDefault="00BB7B3F" w:rsidP="00232285">
      <w:pPr>
        <w:pStyle w:val="ListParagraph"/>
        <w:numPr>
          <w:ilvl w:val="0"/>
          <w:numId w:val="8"/>
        </w:numPr>
        <w:suppressAutoHyphens/>
        <w:spacing w:before="100" w:beforeAutospacing="1" w:after="180"/>
        <w:contextualSpacing w:val="0"/>
        <w:jc w:val="both"/>
        <w:rPr>
          <w:rFonts w:ascii="Arial" w:hAnsi="Arial" w:cs="Arial"/>
          <w:color w:val="000000"/>
          <w:spacing w:val="-2"/>
        </w:rPr>
      </w:pPr>
      <w:r w:rsidRPr="00232285">
        <w:rPr>
          <w:rFonts w:ascii="Arial" w:hAnsi="Arial" w:cs="Arial"/>
          <w:b/>
          <w:color w:val="000000"/>
          <w:spacing w:val="-2"/>
        </w:rPr>
        <w:t>Information and Reports</w:t>
      </w:r>
      <w:r w:rsidR="00232285">
        <w:rPr>
          <w:rFonts w:ascii="Arial" w:hAnsi="Arial" w:cs="Arial"/>
          <w:color w:val="000000"/>
          <w:spacing w:val="-2"/>
        </w:rPr>
        <w:t>.</w:t>
      </w:r>
      <w:r w:rsidRPr="003D4F3F">
        <w:rPr>
          <w:rFonts w:ascii="Arial" w:hAnsi="Arial" w:cs="Arial"/>
          <w:color w:val="000000"/>
          <w:spacing w:val="-2"/>
        </w:rPr>
        <w:t xml:space="preserve"> CONTRACTOR shall provide all information and reports required by the Regulations or directives issued pursuant thereto, and shall permit access to its books, records, accounts, other sources of </w:t>
      </w:r>
      <w:r w:rsidR="002E1B8E" w:rsidRPr="003D4F3F">
        <w:rPr>
          <w:rFonts w:ascii="Arial" w:hAnsi="Arial" w:cs="Arial"/>
          <w:color w:val="000000"/>
          <w:spacing w:val="-2"/>
        </w:rPr>
        <w:t>information</w:t>
      </w:r>
      <w:r w:rsidRPr="003D4F3F">
        <w:rPr>
          <w:rFonts w:ascii="Arial" w:hAnsi="Arial" w:cs="Arial"/>
          <w:color w:val="000000"/>
          <w:spacing w:val="-2"/>
        </w:rPr>
        <w:t xml:space="preserve"> and its facilities as may be determined by SBCAG to be pertinent to ascertain compliance with such Regulations, orders and instructions. Where any information required of a CONTRACTOR is in the exclusive possession of another who fails or refuses to furnish this information, CONTRACTOR shall so certify to SBCAG, and shall set forth what efforts it has made to obtain the information.</w:t>
      </w:r>
    </w:p>
    <w:p w14:paraId="00B113C2" w14:textId="77777777" w:rsidR="00232285" w:rsidRDefault="00BB7B3F" w:rsidP="00232285">
      <w:pPr>
        <w:pStyle w:val="ListParagraph"/>
        <w:numPr>
          <w:ilvl w:val="0"/>
          <w:numId w:val="8"/>
        </w:numPr>
        <w:suppressAutoHyphens/>
        <w:spacing w:before="100" w:beforeAutospacing="1" w:after="180"/>
        <w:contextualSpacing w:val="0"/>
        <w:jc w:val="both"/>
        <w:rPr>
          <w:rFonts w:ascii="Arial" w:hAnsi="Arial" w:cs="Arial"/>
          <w:color w:val="000000"/>
          <w:spacing w:val="-2"/>
        </w:rPr>
      </w:pPr>
      <w:r w:rsidRPr="00232285">
        <w:rPr>
          <w:rFonts w:ascii="Arial" w:hAnsi="Arial" w:cs="Arial"/>
          <w:b/>
          <w:color w:val="000000"/>
          <w:spacing w:val="-2"/>
        </w:rPr>
        <w:t>Sanctions for Noncompliance</w:t>
      </w:r>
      <w:r w:rsidR="00232285">
        <w:rPr>
          <w:rFonts w:ascii="Arial" w:hAnsi="Arial" w:cs="Arial"/>
          <w:color w:val="000000"/>
          <w:spacing w:val="-2"/>
        </w:rPr>
        <w:t>.</w:t>
      </w:r>
      <w:r w:rsidRPr="003D4F3F">
        <w:rPr>
          <w:rFonts w:ascii="Arial" w:hAnsi="Arial" w:cs="Arial"/>
          <w:color w:val="000000"/>
          <w:spacing w:val="-2"/>
        </w:rPr>
        <w:t xml:space="preserve">  In the event of CONTRACTOR's noncompliance with the nondiscrimination provisions of this Agreement, SBCAG shall impose such contract sanctions as it may determine to be appropriate, including, but not limited to:</w:t>
      </w:r>
    </w:p>
    <w:p w14:paraId="47BF48CB" w14:textId="77777777" w:rsidR="00232285" w:rsidRDefault="00BB7B3F" w:rsidP="00232285">
      <w:pPr>
        <w:pStyle w:val="ListParagraph"/>
        <w:numPr>
          <w:ilvl w:val="1"/>
          <w:numId w:val="8"/>
        </w:numPr>
        <w:suppressAutoHyphens/>
        <w:spacing w:before="100" w:beforeAutospacing="1" w:after="180"/>
        <w:contextualSpacing w:val="0"/>
        <w:jc w:val="both"/>
        <w:rPr>
          <w:rFonts w:ascii="Arial" w:hAnsi="Arial" w:cs="Arial"/>
          <w:color w:val="000000"/>
          <w:spacing w:val="-2"/>
        </w:rPr>
      </w:pPr>
      <w:r w:rsidRPr="00232285">
        <w:rPr>
          <w:rFonts w:ascii="Arial" w:hAnsi="Arial" w:cs="Arial"/>
          <w:color w:val="000000"/>
          <w:spacing w:val="-2"/>
        </w:rPr>
        <w:t>Withholding of payments to CONTRACTOR under this Agreement until CONTRACTOR complies, and/or</w:t>
      </w:r>
    </w:p>
    <w:p w14:paraId="0C15D05C" w14:textId="0A0A49D6" w:rsidR="00BB7B3F" w:rsidRPr="00232285" w:rsidRDefault="002E1B8E" w:rsidP="00232285">
      <w:pPr>
        <w:pStyle w:val="ListParagraph"/>
        <w:numPr>
          <w:ilvl w:val="1"/>
          <w:numId w:val="8"/>
        </w:numPr>
        <w:suppressAutoHyphens/>
        <w:spacing w:before="100" w:beforeAutospacing="1" w:after="180"/>
        <w:contextualSpacing w:val="0"/>
        <w:jc w:val="both"/>
        <w:rPr>
          <w:rFonts w:ascii="Arial" w:hAnsi="Arial" w:cs="Arial"/>
          <w:color w:val="000000"/>
          <w:spacing w:val="-2"/>
        </w:rPr>
      </w:pPr>
      <w:r w:rsidRPr="00232285">
        <w:rPr>
          <w:rFonts w:ascii="Arial" w:hAnsi="Arial" w:cs="Arial"/>
          <w:color w:val="000000"/>
          <w:spacing w:val="-2"/>
        </w:rPr>
        <w:t>Cancellation,</w:t>
      </w:r>
      <w:r w:rsidR="00BB7B3F" w:rsidRPr="00232285">
        <w:rPr>
          <w:rFonts w:ascii="Arial" w:hAnsi="Arial" w:cs="Arial"/>
          <w:color w:val="000000"/>
          <w:spacing w:val="-2"/>
        </w:rPr>
        <w:t xml:space="preserve"> termination or suspension of the Agreement in whole or in part.</w:t>
      </w:r>
    </w:p>
    <w:p w14:paraId="7447A548" w14:textId="6F8E21DC" w:rsidR="00B03771" w:rsidRPr="0010743D" w:rsidRDefault="00B03771" w:rsidP="00A438CD">
      <w:pPr>
        <w:suppressAutoHyphens/>
        <w:spacing w:before="100" w:beforeAutospacing="1" w:after="100" w:afterAutospacing="1" w:line="276" w:lineRule="auto"/>
        <w:jc w:val="both"/>
        <w:rPr>
          <w:rFonts w:ascii="Arial" w:hAnsi="Arial" w:cs="Arial"/>
          <w:color w:val="000000"/>
          <w:spacing w:val="-2"/>
          <w:szCs w:val="24"/>
        </w:rPr>
      </w:pPr>
      <w:r w:rsidRPr="0010743D">
        <w:rPr>
          <w:rFonts w:ascii="Arial" w:hAnsi="Arial" w:cs="Arial"/>
          <w:color w:val="000000"/>
          <w:spacing w:val="-2"/>
          <w:szCs w:val="24"/>
        </w:rPr>
        <w:tab/>
        <w:t>1</w:t>
      </w:r>
      <w:r w:rsidR="00DE3829" w:rsidRPr="0010743D">
        <w:rPr>
          <w:rFonts w:ascii="Arial" w:hAnsi="Arial" w:cs="Arial"/>
          <w:color w:val="000000"/>
          <w:spacing w:val="-2"/>
          <w:szCs w:val="24"/>
        </w:rPr>
        <w:t>7</w:t>
      </w:r>
      <w:r w:rsidRPr="0010743D">
        <w:rPr>
          <w:rFonts w:ascii="Arial" w:hAnsi="Arial" w:cs="Arial"/>
          <w:color w:val="000000"/>
          <w:spacing w:val="-2"/>
          <w:szCs w:val="24"/>
        </w:rPr>
        <w:t xml:space="preserve">. </w:t>
      </w:r>
      <w:r w:rsidRPr="0010743D">
        <w:rPr>
          <w:rFonts w:ascii="Arial" w:hAnsi="Arial" w:cs="Arial"/>
          <w:b/>
          <w:color w:val="000000"/>
          <w:spacing w:val="-2"/>
          <w:szCs w:val="24"/>
          <w:u w:val="single"/>
        </w:rPr>
        <w:t>NON</w:t>
      </w:r>
      <w:r w:rsidR="005A3E65" w:rsidRPr="0010743D">
        <w:rPr>
          <w:rFonts w:ascii="Arial" w:hAnsi="Arial" w:cs="Arial"/>
          <w:b/>
          <w:color w:val="000000"/>
          <w:spacing w:val="-2"/>
          <w:szCs w:val="24"/>
          <w:u w:val="single"/>
        </w:rPr>
        <w:t>-</w:t>
      </w:r>
      <w:r w:rsidRPr="0010743D">
        <w:rPr>
          <w:rFonts w:ascii="Arial" w:hAnsi="Arial" w:cs="Arial"/>
          <w:b/>
          <w:color w:val="000000"/>
          <w:spacing w:val="-2"/>
          <w:szCs w:val="24"/>
          <w:u w:val="single"/>
        </w:rPr>
        <w:t>EXCLUSIVE AGREEMENT.</w:t>
      </w:r>
      <w:r w:rsidRPr="0010743D">
        <w:rPr>
          <w:rFonts w:ascii="Arial" w:hAnsi="Arial" w:cs="Arial"/>
          <w:color w:val="000000"/>
          <w:spacing w:val="-2"/>
          <w:szCs w:val="24"/>
        </w:rPr>
        <w:t xml:space="preserve">  CONTRACTOR understands that this is not an exclusive </w:t>
      </w:r>
      <w:r w:rsidR="00DE3829" w:rsidRPr="0010743D">
        <w:rPr>
          <w:rFonts w:ascii="Arial" w:hAnsi="Arial" w:cs="Arial"/>
          <w:color w:val="000000"/>
          <w:spacing w:val="-2"/>
          <w:szCs w:val="24"/>
        </w:rPr>
        <w:t>a</w:t>
      </w:r>
      <w:r w:rsidRPr="0010743D">
        <w:rPr>
          <w:rFonts w:ascii="Arial" w:hAnsi="Arial" w:cs="Arial"/>
          <w:color w:val="000000"/>
          <w:spacing w:val="-2"/>
          <w:szCs w:val="24"/>
        </w:rPr>
        <w:t xml:space="preserve">greement and that </w:t>
      </w:r>
      <w:r w:rsidR="00937805" w:rsidRPr="0010743D">
        <w:rPr>
          <w:rFonts w:ascii="Arial" w:hAnsi="Arial" w:cs="Arial"/>
          <w:color w:val="000000"/>
          <w:spacing w:val="-2"/>
          <w:szCs w:val="24"/>
        </w:rPr>
        <w:t>SBCAG</w:t>
      </w:r>
      <w:r w:rsidRPr="0010743D">
        <w:rPr>
          <w:rFonts w:ascii="Arial" w:hAnsi="Arial" w:cs="Arial"/>
          <w:color w:val="000000"/>
          <w:spacing w:val="-2"/>
          <w:szCs w:val="24"/>
        </w:rPr>
        <w:t xml:space="preserve"> shall have the right to negotiate with and enter into contracts with others providing the same or similar services as those provided by CONTRACTOR as the </w:t>
      </w:r>
      <w:r w:rsidR="00937805" w:rsidRPr="0010743D">
        <w:rPr>
          <w:rFonts w:ascii="Arial" w:hAnsi="Arial" w:cs="Arial"/>
          <w:color w:val="000000"/>
          <w:spacing w:val="-2"/>
          <w:szCs w:val="24"/>
        </w:rPr>
        <w:t>SBCAG</w:t>
      </w:r>
      <w:r w:rsidRPr="0010743D">
        <w:rPr>
          <w:rFonts w:ascii="Arial" w:hAnsi="Arial" w:cs="Arial"/>
          <w:color w:val="000000"/>
          <w:spacing w:val="-2"/>
          <w:szCs w:val="24"/>
        </w:rPr>
        <w:t xml:space="preserve"> desires. </w:t>
      </w:r>
    </w:p>
    <w:p w14:paraId="434E9250" w14:textId="7197175B" w:rsidR="00B03771" w:rsidRPr="0010743D" w:rsidRDefault="00B03771" w:rsidP="00A438CD">
      <w:pPr>
        <w:suppressAutoHyphens/>
        <w:spacing w:before="100" w:beforeAutospacing="1" w:after="100" w:afterAutospacing="1" w:line="276" w:lineRule="auto"/>
        <w:jc w:val="both"/>
        <w:rPr>
          <w:rFonts w:ascii="Arial" w:hAnsi="Arial" w:cs="Arial"/>
          <w:color w:val="000000"/>
          <w:spacing w:val="-2"/>
          <w:szCs w:val="24"/>
        </w:rPr>
      </w:pPr>
      <w:r w:rsidRPr="0010743D">
        <w:rPr>
          <w:rFonts w:ascii="Arial" w:hAnsi="Arial" w:cs="Arial"/>
          <w:color w:val="000000"/>
          <w:spacing w:val="-2"/>
          <w:szCs w:val="24"/>
        </w:rPr>
        <w:tab/>
        <w:t>1</w:t>
      </w:r>
      <w:r w:rsidR="00504BDA" w:rsidRPr="0010743D">
        <w:rPr>
          <w:rFonts w:ascii="Arial" w:hAnsi="Arial" w:cs="Arial"/>
          <w:color w:val="000000"/>
          <w:spacing w:val="-2"/>
          <w:szCs w:val="24"/>
        </w:rPr>
        <w:t>8</w:t>
      </w:r>
      <w:r w:rsidRPr="0010743D">
        <w:rPr>
          <w:rFonts w:ascii="Arial" w:hAnsi="Arial" w:cs="Arial"/>
          <w:color w:val="000000"/>
          <w:spacing w:val="-2"/>
          <w:szCs w:val="24"/>
        </w:rPr>
        <w:t xml:space="preserve">. </w:t>
      </w:r>
      <w:r w:rsidR="00DE3829" w:rsidRPr="0010743D">
        <w:rPr>
          <w:rFonts w:ascii="Arial" w:hAnsi="Arial" w:cs="Arial"/>
          <w:b/>
          <w:color w:val="000000"/>
          <w:spacing w:val="-2"/>
          <w:szCs w:val="24"/>
          <w:u w:val="single"/>
        </w:rPr>
        <w:t>NON-</w:t>
      </w:r>
      <w:r w:rsidRPr="0010743D">
        <w:rPr>
          <w:rFonts w:ascii="Arial" w:hAnsi="Arial" w:cs="Arial"/>
          <w:b/>
          <w:color w:val="000000"/>
          <w:spacing w:val="-2"/>
          <w:szCs w:val="24"/>
          <w:u w:val="single"/>
        </w:rPr>
        <w:t>ASSIGNMENT.</w:t>
      </w:r>
      <w:r w:rsidRPr="0010743D">
        <w:rPr>
          <w:rFonts w:ascii="Arial" w:hAnsi="Arial" w:cs="Arial"/>
          <w:color w:val="000000"/>
          <w:spacing w:val="-2"/>
          <w:szCs w:val="24"/>
        </w:rPr>
        <w:t xml:space="preserve">  CONTRACTOR shall not assign</w:t>
      </w:r>
      <w:r w:rsidR="00DE3829" w:rsidRPr="0010743D">
        <w:rPr>
          <w:rFonts w:ascii="Arial" w:hAnsi="Arial" w:cs="Arial"/>
          <w:color w:val="000000"/>
          <w:spacing w:val="-2"/>
          <w:szCs w:val="24"/>
        </w:rPr>
        <w:t>,</w:t>
      </w:r>
      <w:r w:rsidRPr="0010743D">
        <w:rPr>
          <w:rFonts w:ascii="Arial" w:hAnsi="Arial" w:cs="Arial"/>
          <w:color w:val="000000"/>
          <w:spacing w:val="-2"/>
          <w:szCs w:val="24"/>
        </w:rPr>
        <w:t xml:space="preserve"> </w:t>
      </w:r>
      <w:r w:rsidR="00DE3829" w:rsidRPr="0010743D">
        <w:rPr>
          <w:rFonts w:ascii="Arial" w:hAnsi="Arial" w:cs="Arial"/>
          <w:color w:val="000000"/>
          <w:spacing w:val="-2"/>
          <w:szCs w:val="24"/>
        </w:rPr>
        <w:t xml:space="preserve">transfer or subcontract this Agreement or  </w:t>
      </w:r>
      <w:r w:rsidRPr="0010743D">
        <w:rPr>
          <w:rFonts w:ascii="Arial" w:hAnsi="Arial" w:cs="Arial"/>
          <w:color w:val="000000"/>
          <w:spacing w:val="-2"/>
          <w:szCs w:val="24"/>
        </w:rPr>
        <w:t xml:space="preserve">any of its rights </w:t>
      </w:r>
      <w:r w:rsidR="00DE3829" w:rsidRPr="0010743D">
        <w:rPr>
          <w:rFonts w:ascii="Arial" w:hAnsi="Arial" w:cs="Arial"/>
          <w:color w:val="000000"/>
          <w:spacing w:val="-2"/>
          <w:szCs w:val="24"/>
        </w:rPr>
        <w:t xml:space="preserve">or </w:t>
      </w:r>
      <w:r w:rsidRPr="0010743D">
        <w:rPr>
          <w:rFonts w:ascii="Arial" w:hAnsi="Arial" w:cs="Arial"/>
          <w:color w:val="000000"/>
          <w:spacing w:val="-2"/>
          <w:szCs w:val="24"/>
        </w:rPr>
        <w:t xml:space="preserve">obligations under this Agreement without the prior written consent of </w:t>
      </w:r>
      <w:r w:rsidR="00937805" w:rsidRPr="0010743D">
        <w:rPr>
          <w:rFonts w:ascii="Arial" w:hAnsi="Arial" w:cs="Arial"/>
          <w:color w:val="000000"/>
          <w:spacing w:val="-2"/>
          <w:szCs w:val="24"/>
        </w:rPr>
        <w:t>SBCAG</w:t>
      </w:r>
      <w:r w:rsidRPr="0010743D">
        <w:rPr>
          <w:rFonts w:ascii="Arial" w:hAnsi="Arial" w:cs="Arial"/>
          <w:color w:val="000000"/>
          <w:spacing w:val="-2"/>
          <w:szCs w:val="24"/>
        </w:rPr>
        <w:t xml:space="preserve"> and any attempt to so assign or so </w:t>
      </w:r>
      <w:r w:rsidR="00DE3829" w:rsidRPr="0010743D">
        <w:rPr>
          <w:rFonts w:ascii="Arial" w:hAnsi="Arial" w:cs="Arial"/>
          <w:color w:val="000000"/>
          <w:spacing w:val="-2"/>
          <w:szCs w:val="24"/>
        </w:rPr>
        <w:t xml:space="preserve">subcontract or </w:t>
      </w:r>
      <w:r w:rsidRPr="0010743D">
        <w:rPr>
          <w:rFonts w:ascii="Arial" w:hAnsi="Arial" w:cs="Arial"/>
          <w:color w:val="000000"/>
          <w:spacing w:val="-2"/>
          <w:szCs w:val="24"/>
        </w:rPr>
        <w:t xml:space="preserve">transfer without such consent shall be void and without legal effect and shall constitute grounds for termination. </w:t>
      </w:r>
    </w:p>
    <w:p w14:paraId="6DBE3534" w14:textId="1A1F5843" w:rsidR="00B03771" w:rsidRPr="0010743D" w:rsidRDefault="00B03771" w:rsidP="00A438CD">
      <w:pPr>
        <w:suppressAutoHyphens/>
        <w:spacing w:before="100" w:beforeAutospacing="1" w:after="100" w:afterAutospacing="1" w:line="276" w:lineRule="auto"/>
        <w:jc w:val="both"/>
        <w:rPr>
          <w:rFonts w:ascii="Arial" w:hAnsi="Arial" w:cs="Arial"/>
          <w:color w:val="000000"/>
          <w:spacing w:val="-2"/>
          <w:szCs w:val="24"/>
        </w:rPr>
      </w:pPr>
      <w:r w:rsidRPr="0010743D">
        <w:rPr>
          <w:rFonts w:ascii="Arial" w:hAnsi="Arial" w:cs="Arial"/>
          <w:color w:val="000000"/>
          <w:spacing w:val="-2"/>
          <w:szCs w:val="24"/>
        </w:rPr>
        <w:tab/>
        <w:t>1</w:t>
      </w:r>
      <w:r w:rsidR="00504BDA" w:rsidRPr="0010743D">
        <w:rPr>
          <w:rFonts w:ascii="Arial" w:hAnsi="Arial" w:cs="Arial"/>
          <w:color w:val="000000"/>
          <w:spacing w:val="-2"/>
          <w:szCs w:val="24"/>
        </w:rPr>
        <w:t>9</w:t>
      </w:r>
      <w:r w:rsidRPr="0010743D">
        <w:rPr>
          <w:rFonts w:ascii="Arial" w:hAnsi="Arial" w:cs="Arial"/>
          <w:color w:val="000000"/>
          <w:spacing w:val="-2"/>
          <w:szCs w:val="24"/>
        </w:rPr>
        <w:t xml:space="preserve">. </w:t>
      </w:r>
      <w:r w:rsidRPr="0010743D">
        <w:rPr>
          <w:rFonts w:ascii="Arial" w:hAnsi="Arial" w:cs="Arial"/>
          <w:b/>
          <w:color w:val="000000"/>
          <w:spacing w:val="-2"/>
          <w:szCs w:val="24"/>
          <w:u w:val="single"/>
        </w:rPr>
        <w:t>TERMINATION.</w:t>
      </w:r>
      <w:r w:rsidRPr="0010743D">
        <w:rPr>
          <w:rFonts w:ascii="Arial" w:hAnsi="Arial" w:cs="Arial"/>
          <w:b/>
          <w:color w:val="000000"/>
          <w:spacing w:val="-2"/>
          <w:szCs w:val="24"/>
        </w:rPr>
        <w:t xml:space="preserve"> </w:t>
      </w:r>
      <w:r w:rsidRPr="0010743D">
        <w:rPr>
          <w:rFonts w:ascii="Arial" w:hAnsi="Arial" w:cs="Arial"/>
          <w:color w:val="000000"/>
          <w:spacing w:val="-2"/>
          <w:szCs w:val="24"/>
        </w:rPr>
        <w:t xml:space="preserve"> </w:t>
      </w:r>
    </w:p>
    <w:p w14:paraId="41805C54" w14:textId="77777777" w:rsidR="00232285" w:rsidRDefault="00B03771" w:rsidP="002F770B">
      <w:pPr>
        <w:pStyle w:val="ListParagraph"/>
        <w:numPr>
          <w:ilvl w:val="0"/>
          <w:numId w:val="10"/>
        </w:numPr>
        <w:suppressAutoHyphens/>
        <w:spacing w:before="100" w:beforeAutospacing="1" w:after="180"/>
        <w:ind w:left="1080"/>
        <w:contextualSpacing w:val="0"/>
        <w:jc w:val="both"/>
        <w:rPr>
          <w:rFonts w:ascii="Arial" w:hAnsi="Arial" w:cs="Arial"/>
          <w:color w:val="000000"/>
          <w:spacing w:val="-2"/>
        </w:rPr>
      </w:pPr>
      <w:r w:rsidRPr="00232285">
        <w:rPr>
          <w:rFonts w:ascii="Arial" w:hAnsi="Arial" w:cs="Arial"/>
          <w:b/>
          <w:color w:val="000000"/>
          <w:spacing w:val="-2"/>
          <w:u w:val="single"/>
        </w:rPr>
        <w:t xml:space="preserve">By </w:t>
      </w:r>
      <w:r w:rsidR="00937805" w:rsidRPr="00232285">
        <w:rPr>
          <w:rFonts w:ascii="Arial" w:hAnsi="Arial" w:cs="Arial"/>
          <w:b/>
          <w:color w:val="000000"/>
          <w:spacing w:val="-2"/>
          <w:u w:val="single"/>
        </w:rPr>
        <w:t>SBCAG</w:t>
      </w:r>
      <w:r w:rsidRPr="00232285">
        <w:rPr>
          <w:rFonts w:ascii="Arial" w:hAnsi="Arial" w:cs="Arial"/>
          <w:color w:val="000000"/>
          <w:spacing w:val="-2"/>
          <w:u w:val="single"/>
        </w:rPr>
        <w:t>.</w:t>
      </w:r>
      <w:r w:rsidRPr="00232285">
        <w:rPr>
          <w:rFonts w:ascii="Arial" w:hAnsi="Arial" w:cs="Arial"/>
          <w:color w:val="000000"/>
          <w:spacing w:val="-2"/>
        </w:rPr>
        <w:t xml:space="preserve">  </w:t>
      </w:r>
      <w:r w:rsidR="00937805" w:rsidRPr="00232285">
        <w:rPr>
          <w:rFonts w:ascii="Arial" w:hAnsi="Arial" w:cs="Arial"/>
          <w:color w:val="000000"/>
          <w:spacing w:val="-2"/>
        </w:rPr>
        <w:t>SBCAG</w:t>
      </w:r>
      <w:r w:rsidRPr="00232285">
        <w:rPr>
          <w:rFonts w:ascii="Arial" w:hAnsi="Arial" w:cs="Arial"/>
          <w:color w:val="000000"/>
          <w:spacing w:val="-2"/>
        </w:rPr>
        <w:t xml:space="preserve"> may, by written notice to CONTRACTOR, terminate this Agreement in whole or in part, whether for </w:t>
      </w:r>
      <w:r w:rsidR="00937805" w:rsidRPr="00232285">
        <w:rPr>
          <w:rFonts w:ascii="Arial" w:hAnsi="Arial" w:cs="Arial"/>
          <w:color w:val="000000"/>
          <w:spacing w:val="-2"/>
        </w:rPr>
        <w:t>SBCAG</w:t>
      </w:r>
      <w:r w:rsidRPr="00232285">
        <w:rPr>
          <w:rFonts w:ascii="Arial" w:hAnsi="Arial" w:cs="Arial"/>
          <w:color w:val="000000"/>
          <w:spacing w:val="-2"/>
        </w:rPr>
        <w:t>'s convenience</w:t>
      </w:r>
      <w:r w:rsidR="00DE3829" w:rsidRPr="00232285">
        <w:rPr>
          <w:rFonts w:ascii="Arial" w:hAnsi="Arial" w:cs="Arial"/>
          <w:color w:val="000000"/>
          <w:spacing w:val="-2"/>
        </w:rPr>
        <w:t>,</w:t>
      </w:r>
      <w:r w:rsidR="00DE3829" w:rsidRPr="00232285">
        <w:rPr>
          <w:rFonts w:ascii="Arial" w:hAnsi="Arial" w:cs="Arial"/>
        </w:rPr>
        <w:t xml:space="preserve"> </w:t>
      </w:r>
      <w:r w:rsidR="00DE3829" w:rsidRPr="00232285">
        <w:rPr>
          <w:rFonts w:ascii="Arial" w:hAnsi="Arial" w:cs="Arial"/>
          <w:color w:val="000000"/>
          <w:spacing w:val="-2"/>
        </w:rPr>
        <w:t>for non</w:t>
      </w:r>
      <w:r w:rsidR="00F26F06" w:rsidRPr="00232285">
        <w:rPr>
          <w:rFonts w:ascii="Arial" w:hAnsi="Arial" w:cs="Arial"/>
          <w:color w:val="000000"/>
          <w:spacing w:val="-2"/>
        </w:rPr>
        <w:t>-</w:t>
      </w:r>
      <w:r w:rsidR="00DE3829" w:rsidRPr="00232285">
        <w:rPr>
          <w:rFonts w:ascii="Arial" w:hAnsi="Arial" w:cs="Arial"/>
          <w:color w:val="000000"/>
          <w:spacing w:val="-2"/>
        </w:rPr>
        <w:t>appropriation of funds,</w:t>
      </w:r>
      <w:r w:rsidRPr="00232285">
        <w:rPr>
          <w:rFonts w:ascii="Arial" w:hAnsi="Arial" w:cs="Arial"/>
          <w:color w:val="000000"/>
          <w:spacing w:val="-2"/>
        </w:rPr>
        <w:t xml:space="preserve"> or because of the failure of CONTRACTOR to fulfill the obligations herein.  </w:t>
      </w:r>
    </w:p>
    <w:p w14:paraId="761BB52B" w14:textId="77777777" w:rsidR="00B029CC" w:rsidRDefault="00B03771" w:rsidP="002F770B">
      <w:pPr>
        <w:pStyle w:val="ListParagraph"/>
        <w:numPr>
          <w:ilvl w:val="1"/>
          <w:numId w:val="10"/>
        </w:numPr>
        <w:suppressAutoHyphens/>
        <w:spacing w:before="100" w:beforeAutospacing="1" w:after="180"/>
        <w:ind w:left="1800"/>
        <w:contextualSpacing w:val="0"/>
        <w:jc w:val="both"/>
        <w:rPr>
          <w:rFonts w:ascii="Arial" w:hAnsi="Arial" w:cs="Arial"/>
          <w:color w:val="000000"/>
          <w:spacing w:val="-2"/>
        </w:rPr>
      </w:pPr>
      <w:r w:rsidRPr="00232285">
        <w:rPr>
          <w:rFonts w:ascii="Arial" w:hAnsi="Arial" w:cs="Arial"/>
          <w:b/>
          <w:color w:val="000000"/>
          <w:spacing w:val="-2"/>
        </w:rPr>
        <w:t>For Convenience</w:t>
      </w:r>
      <w:r w:rsidRPr="00232285">
        <w:rPr>
          <w:rFonts w:ascii="Arial" w:hAnsi="Arial" w:cs="Arial"/>
          <w:color w:val="000000"/>
          <w:spacing w:val="-2"/>
        </w:rPr>
        <w:t xml:space="preserve">.  </w:t>
      </w:r>
      <w:r w:rsidR="00937805" w:rsidRPr="00232285">
        <w:rPr>
          <w:rFonts w:ascii="Arial" w:hAnsi="Arial" w:cs="Arial"/>
          <w:color w:val="000000"/>
          <w:spacing w:val="-2"/>
        </w:rPr>
        <w:t>SBCAG</w:t>
      </w:r>
      <w:r w:rsidRPr="00232285">
        <w:rPr>
          <w:rFonts w:ascii="Arial" w:hAnsi="Arial" w:cs="Arial"/>
          <w:color w:val="000000"/>
          <w:spacing w:val="-2"/>
        </w:rPr>
        <w:t xml:space="preserve"> may terminate this Agreement </w:t>
      </w:r>
      <w:r w:rsidR="00DE3829" w:rsidRPr="00232285">
        <w:rPr>
          <w:rFonts w:ascii="Arial" w:hAnsi="Arial" w:cs="Arial"/>
          <w:color w:val="000000"/>
          <w:spacing w:val="-2"/>
        </w:rPr>
        <w:t xml:space="preserve">in whole or in part </w:t>
      </w:r>
      <w:r w:rsidRPr="00232285">
        <w:rPr>
          <w:rFonts w:ascii="Arial" w:hAnsi="Arial" w:cs="Arial"/>
          <w:color w:val="000000"/>
          <w:spacing w:val="-2"/>
        </w:rPr>
        <w:t xml:space="preserve">upon thirty (30) days written notice.  </w:t>
      </w:r>
      <w:r w:rsidR="00DE3829" w:rsidRPr="00232285">
        <w:rPr>
          <w:rFonts w:ascii="Arial" w:hAnsi="Arial" w:cs="Arial"/>
          <w:color w:val="000000"/>
          <w:spacing w:val="-2"/>
        </w:rPr>
        <w:t xml:space="preserve">During the thirty (30) day period, CONTRACTOR shall, as directed by </w:t>
      </w:r>
      <w:r w:rsidR="00504BDA" w:rsidRPr="00232285">
        <w:rPr>
          <w:rFonts w:ascii="Arial" w:hAnsi="Arial" w:cs="Arial"/>
          <w:color w:val="000000"/>
          <w:spacing w:val="-2"/>
        </w:rPr>
        <w:t>SBCAG</w:t>
      </w:r>
      <w:r w:rsidR="00DE3829" w:rsidRPr="00232285">
        <w:rPr>
          <w:rFonts w:ascii="Arial" w:hAnsi="Arial" w:cs="Arial"/>
          <w:color w:val="000000"/>
          <w:spacing w:val="-2"/>
        </w:rPr>
        <w:t xml:space="preserve">, wind down and cease its services as quickly and efficiently as reasonably possible, without performing unnecessary services or activities and by minimizing negative effects on </w:t>
      </w:r>
      <w:r w:rsidR="009A0D45" w:rsidRPr="00232285">
        <w:rPr>
          <w:rFonts w:ascii="Arial" w:hAnsi="Arial" w:cs="Arial"/>
          <w:color w:val="000000"/>
          <w:spacing w:val="-2"/>
        </w:rPr>
        <w:t>SBCAG</w:t>
      </w:r>
      <w:r w:rsidR="00DE3829" w:rsidRPr="00232285">
        <w:rPr>
          <w:rFonts w:ascii="Arial" w:hAnsi="Arial" w:cs="Arial"/>
          <w:color w:val="000000"/>
          <w:spacing w:val="-2"/>
        </w:rPr>
        <w:t xml:space="preserve"> from such winding down and cessation of services.  </w:t>
      </w:r>
    </w:p>
    <w:p w14:paraId="3481209D" w14:textId="77777777" w:rsidR="00B029CC" w:rsidRDefault="00504BDA" w:rsidP="002F770B">
      <w:pPr>
        <w:pStyle w:val="ListParagraph"/>
        <w:numPr>
          <w:ilvl w:val="1"/>
          <w:numId w:val="10"/>
        </w:numPr>
        <w:suppressAutoHyphens/>
        <w:spacing w:before="100" w:beforeAutospacing="1" w:after="180"/>
        <w:ind w:left="1800"/>
        <w:contextualSpacing w:val="0"/>
        <w:jc w:val="both"/>
        <w:rPr>
          <w:rFonts w:ascii="Arial" w:hAnsi="Arial" w:cs="Arial"/>
          <w:color w:val="000000"/>
          <w:spacing w:val="-2"/>
        </w:rPr>
      </w:pPr>
      <w:r w:rsidRPr="00B029CC">
        <w:rPr>
          <w:rFonts w:ascii="Arial" w:hAnsi="Arial" w:cs="Arial"/>
          <w:b/>
          <w:color w:val="000000"/>
          <w:spacing w:val="-2"/>
        </w:rPr>
        <w:t>For Nonappropriation of Funds</w:t>
      </w:r>
      <w:r w:rsidRPr="00B029CC">
        <w:rPr>
          <w:rFonts w:ascii="Arial" w:hAnsi="Arial" w:cs="Arial"/>
          <w:color w:val="000000"/>
          <w:spacing w:val="-2"/>
        </w:rPr>
        <w:t xml:space="preserve">.  Notwithstanding any other provision of this Agreement, in the event that no funds or insufficient funds are appropriated or budgeted by federal, state or local governments, or funds are not otherwise available for payments in the fiscal year(s) covered by the term of this Agreement, then SBCAG will notify CONTRACTOR of such occurrence and </w:t>
      </w:r>
      <w:r w:rsidR="009A0D45" w:rsidRPr="00B029CC">
        <w:rPr>
          <w:rFonts w:ascii="Arial" w:hAnsi="Arial" w:cs="Arial"/>
          <w:color w:val="000000"/>
          <w:spacing w:val="-2"/>
        </w:rPr>
        <w:t>SBCAG</w:t>
      </w:r>
      <w:r w:rsidRPr="00B029CC">
        <w:rPr>
          <w:rFonts w:ascii="Arial" w:hAnsi="Arial" w:cs="Arial"/>
          <w:color w:val="000000"/>
          <w:spacing w:val="-2"/>
        </w:rPr>
        <w:t xml:space="preserve"> may terminate or suspend this Agreement in whole or in part, with or without a prior notice period.  Subsequent to termination of this Agreement under this provision, </w:t>
      </w:r>
      <w:r w:rsidR="00176ECE" w:rsidRPr="00B029CC">
        <w:rPr>
          <w:rFonts w:ascii="Arial" w:hAnsi="Arial" w:cs="Arial"/>
          <w:color w:val="000000"/>
          <w:spacing w:val="-2"/>
        </w:rPr>
        <w:t>SBCAG</w:t>
      </w:r>
      <w:r w:rsidRPr="00B029CC">
        <w:rPr>
          <w:rFonts w:ascii="Arial" w:hAnsi="Arial" w:cs="Arial"/>
          <w:color w:val="000000"/>
          <w:spacing w:val="-2"/>
        </w:rPr>
        <w:t xml:space="preserve"> shall have no obligation to make payments with regard to the remainder of the term.</w:t>
      </w:r>
    </w:p>
    <w:p w14:paraId="56203C7C" w14:textId="77777777" w:rsidR="00B029CC" w:rsidRDefault="00B03771" w:rsidP="002F770B">
      <w:pPr>
        <w:pStyle w:val="ListParagraph"/>
        <w:numPr>
          <w:ilvl w:val="1"/>
          <w:numId w:val="10"/>
        </w:numPr>
        <w:suppressAutoHyphens/>
        <w:spacing w:before="100" w:beforeAutospacing="1" w:after="180"/>
        <w:ind w:left="1800"/>
        <w:contextualSpacing w:val="0"/>
        <w:jc w:val="both"/>
        <w:rPr>
          <w:rFonts w:ascii="Arial" w:hAnsi="Arial" w:cs="Arial"/>
          <w:color w:val="000000"/>
          <w:spacing w:val="-2"/>
        </w:rPr>
      </w:pPr>
      <w:r w:rsidRPr="00B029CC">
        <w:rPr>
          <w:rFonts w:ascii="Arial" w:hAnsi="Arial" w:cs="Arial"/>
          <w:b/>
          <w:color w:val="000000"/>
          <w:spacing w:val="-2"/>
        </w:rPr>
        <w:t>For Cause</w:t>
      </w:r>
      <w:r w:rsidRPr="00B029CC">
        <w:rPr>
          <w:rFonts w:ascii="Arial" w:hAnsi="Arial" w:cs="Arial"/>
          <w:color w:val="000000"/>
          <w:spacing w:val="-2"/>
        </w:rPr>
        <w:t xml:space="preserve">. Should CONTRACTOR default in the performance of this Agreement or materially breach any of its provisions, </w:t>
      </w:r>
      <w:r w:rsidR="00937805" w:rsidRPr="00B029CC">
        <w:rPr>
          <w:rFonts w:ascii="Arial" w:hAnsi="Arial" w:cs="Arial"/>
          <w:color w:val="000000"/>
          <w:spacing w:val="-2"/>
        </w:rPr>
        <w:t>SBCAG</w:t>
      </w:r>
      <w:r w:rsidRPr="00B029CC">
        <w:rPr>
          <w:rFonts w:ascii="Arial" w:hAnsi="Arial" w:cs="Arial"/>
          <w:color w:val="000000"/>
          <w:spacing w:val="-2"/>
        </w:rPr>
        <w:t xml:space="preserve"> may, at </w:t>
      </w:r>
      <w:r w:rsidR="00937805" w:rsidRPr="00B029CC">
        <w:rPr>
          <w:rFonts w:ascii="Arial" w:hAnsi="Arial" w:cs="Arial"/>
          <w:color w:val="000000"/>
          <w:spacing w:val="-2"/>
        </w:rPr>
        <w:t>SBCAG</w:t>
      </w:r>
      <w:r w:rsidRPr="00B029CC">
        <w:rPr>
          <w:rFonts w:ascii="Arial" w:hAnsi="Arial" w:cs="Arial"/>
          <w:color w:val="000000"/>
          <w:spacing w:val="-2"/>
        </w:rPr>
        <w:t xml:space="preserve">'s sole option, terminate </w:t>
      </w:r>
      <w:r w:rsidR="00504BDA" w:rsidRPr="00B029CC">
        <w:rPr>
          <w:rFonts w:ascii="Arial" w:hAnsi="Arial" w:cs="Arial"/>
          <w:color w:val="000000"/>
          <w:spacing w:val="-2"/>
        </w:rPr>
        <w:t xml:space="preserve">or suspend </w:t>
      </w:r>
      <w:r w:rsidRPr="00B029CC">
        <w:rPr>
          <w:rFonts w:ascii="Arial" w:hAnsi="Arial" w:cs="Arial"/>
          <w:color w:val="000000"/>
          <w:spacing w:val="-2"/>
        </w:rPr>
        <w:t xml:space="preserve">this Agreement </w:t>
      </w:r>
      <w:r w:rsidR="00504BDA" w:rsidRPr="00B029CC">
        <w:rPr>
          <w:rFonts w:ascii="Arial" w:hAnsi="Arial" w:cs="Arial"/>
          <w:color w:val="000000"/>
          <w:spacing w:val="-2"/>
        </w:rPr>
        <w:t xml:space="preserve">in whole or in part </w:t>
      </w:r>
      <w:r w:rsidRPr="00B029CC">
        <w:rPr>
          <w:rFonts w:ascii="Arial" w:hAnsi="Arial" w:cs="Arial"/>
          <w:color w:val="000000"/>
          <w:spacing w:val="-2"/>
        </w:rPr>
        <w:t xml:space="preserve">by written notice.  </w:t>
      </w:r>
      <w:r w:rsidR="00504BDA" w:rsidRPr="00B029CC">
        <w:rPr>
          <w:rFonts w:ascii="Arial" w:hAnsi="Arial" w:cs="Arial"/>
          <w:color w:val="000000"/>
          <w:spacing w:val="-2"/>
        </w:rPr>
        <w:t xml:space="preserve">Upon receipt of notice, CONTRACTOR shall immediately discontinue all services affected (unless the notice directs otherwise) and notify SBCAG as to the status of its performance.  The date of termination shall be the date the notice is received by CONTRACTOR, unless the notice directs otherwise.  </w:t>
      </w:r>
    </w:p>
    <w:p w14:paraId="253466C9" w14:textId="77777777" w:rsidR="002F770B" w:rsidRDefault="00B03771" w:rsidP="002F770B">
      <w:pPr>
        <w:pStyle w:val="ListParagraph"/>
        <w:numPr>
          <w:ilvl w:val="0"/>
          <w:numId w:val="10"/>
        </w:numPr>
        <w:suppressAutoHyphens/>
        <w:spacing w:before="100" w:beforeAutospacing="1" w:after="180"/>
        <w:ind w:left="1080"/>
        <w:contextualSpacing w:val="0"/>
        <w:jc w:val="both"/>
        <w:rPr>
          <w:rFonts w:ascii="Arial" w:hAnsi="Arial" w:cs="Arial"/>
          <w:color w:val="000000"/>
          <w:spacing w:val="-2"/>
        </w:rPr>
      </w:pPr>
      <w:r w:rsidRPr="00B029CC">
        <w:rPr>
          <w:rFonts w:ascii="Arial" w:hAnsi="Arial" w:cs="Arial"/>
          <w:b/>
          <w:color w:val="000000"/>
          <w:spacing w:val="-2"/>
          <w:u w:val="single"/>
        </w:rPr>
        <w:t>By CONTRACTOR</w:t>
      </w:r>
      <w:r w:rsidRPr="00B029CC">
        <w:rPr>
          <w:rFonts w:ascii="Arial" w:hAnsi="Arial" w:cs="Arial"/>
          <w:color w:val="000000"/>
          <w:spacing w:val="-2"/>
          <w:u w:val="single"/>
        </w:rPr>
        <w:t>.</w:t>
      </w:r>
      <w:r w:rsidRPr="00B029CC">
        <w:rPr>
          <w:rFonts w:ascii="Arial" w:hAnsi="Arial" w:cs="Arial"/>
          <w:color w:val="000000"/>
          <w:spacing w:val="-2"/>
        </w:rPr>
        <w:t xml:space="preserve">  </w:t>
      </w:r>
      <w:r w:rsidR="00992C12" w:rsidRPr="00B029CC">
        <w:rPr>
          <w:rFonts w:ascii="Arial" w:hAnsi="Arial" w:cs="Arial"/>
          <w:color w:val="000000"/>
          <w:spacing w:val="-2"/>
        </w:rPr>
        <w:t xml:space="preserve">Except where SBCAG withholds payment </w:t>
      </w:r>
      <w:r w:rsidR="005F2739" w:rsidRPr="00B029CC">
        <w:rPr>
          <w:rFonts w:ascii="Arial" w:hAnsi="Arial" w:cs="Arial"/>
          <w:color w:val="000000"/>
          <w:spacing w:val="-2"/>
        </w:rPr>
        <w:t>pursuant to other terms of this Agreement, s</w:t>
      </w:r>
      <w:r w:rsidRPr="00B029CC">
        <w:rPr>
          <w:rFonts w:ascii="Arial" w:hAnsi="Arial" w:cs="Arial"/>
          <w:color w:val="000000"/>
          <w:spacing w:val="-2"/>
        </w:rPr>
        <w:t xml:space="preserve">hould </w:t>
      </w:r>
      <w:r w:rsidR="00937805" w:rsidRPr="00B029CC">
        <w:rPr>
          <w:rFonts w:ascii="Arial" w:hAnsi="Arial" w:cs="Arial"/>
          <w:color w:val="000000"/>
          <w:spacing w:val="-2"/>
        </w:rPr>
        <w:t>SBCAG</w:t>
      </w:r>
      <w:r w:rsidRPr="00B029CC">
        <w:rPr>
          <w:rFonts w:ascii="Arial" w:hAnsi="Arial" w:cs="Arial"/>
          <w:color w:val="000000"/>
          <w:spacing w:val="-2"/>
        </w:rPr>
        <w:t xml:space="preserve"> fail to pay CONTRACTOR all or any part of the payment set forth in Exhibit B, CONTRACTOR may, at CONTRACTOR's option</w:t>
      </w:r>
      <w:r w:rsidR="009E1E68" w:rsidRPr="00B029CC">
        <w:rPr>
          <w:rFonts w:ascii="Arial" w:hAnsi="Arial" w:cs="Arial"/>
          <w:color w:val="000000"/>
          <w:spacing w:val="-2"/>
        </w:rPr>
        <w:t>,</w:t>
      </w:r>
      <w:r w:rsidRPr="00B029CC">
        <w:rPr>
          <w:rFonts w:ascii="Arial" w:hAnsi="Arial" w:cs="Arial"/>
          <w:color w:val="000000"/>
          <w:spacing w:val="-2"/>
        </w:rPr>
        <w:t xml:space="preserve"> terminate this agreement</w:t>
      </w:r>
      <w:r w:rsidR="009E1E68" w:rsidRPr="00B029CC">
        <w:rPr>
          <w:rFonts w:ascii="Arial" w:hAnsi="Arial" w:cs="Arial"/>
          <w:color w:val="000000"/>
          <w:spacing w:val="-2"/>
        </w:rPr>
        <w:t>,</w:t>
      </w:r>
      <w:r w:rsidRPr="00B029CC">
        <w:rPr>
          <w:rFonts w:ascii="Arial" w:hAnsi="Arial" w:cs="Arial"/>
          <w:color w:val="000000"/>
          <w:spacing w:val="-2"/>
        </w:rPr>
        <w:t xml:space="preserve"> if such failure is not remedied by </w:t>
      </w:r>
      <w:r w:rsidR="00937805" w:rsidRPr="00B029CC">
        <w:rPr>
          <w:rFonts w:ascii="Arial" w:hAnsi="Arial" w:cs="Arial"/>
          <w:color w:val="000000"/>
          <w:spacing w:val="-2"/>
        </w:rPr>
        <w:t>SBCAG</w:t>
      </w:r>
      <w:r w:rsidRPr="00B029CC">
        <w:rPr>
          <w:rFonts w:ascii="Arial" w:hAnsi="Arial" w:cs="Arial"/>
          <w:color w:val="000000"/>
          <w:spacing w:val="-2"/>
        </w:rPr>
        <w:t xml:space="preserve"> within thirty (30) days of written notice to </w:t>
      </w:r>
      <w:r w:rsidR="00937805" w:rsidRPr="00B029CC">
        <w:rPr>
          <w:rFonts w:ascii="Arial" w:hAnsi="Arial" w:cs="Arial"/>
          <w:color w:val="000000"/>
          <w:spacing w:val="-2"/>
        </w:rPr>
        <w:t>SBCAG</w:t>
      </w:r>
      <w:r w:rsidRPr="00B029CC">
        <w:rPr>
          <w:rFonts w:ascii="Arial" w:hAnsi="Arial" w:cs="Arial"/>
          <w:color w:val="000000"/>
          <w:spacing w:val="-2"/>
        </w:rPr>
        <w:t xml:space="preserve"> of such late payment.</w:t>
      </w:r>
    </w:p>
    <w:p w14:paraId="674A48F8" w14:textId="170F24EE" w:rsidR="00504BDA" w:rsidRPr="002F770B" w:rsidRDefault="00504BDA" w:rsidP="002F770B">
      <w:pPr>
        <w:pStyle w:val="ListParagraph"/>
        <w:numPr>
          <w:ilvl w:val="0"/>
          <w:numId w:val="10"/>
        </w:numPr>
        <w:suppressAutoHyphens/>
        <w:spacing w:before="100" w:beforeAutospacing="1" w:after="180"/>
        <w:ind w:left="1080"/>
        <w:contextualSpacing w:val="0"/>
        <w:jc w:val="both"/>
        <w:rPr>
          <w:rFonts w:ascii="Arial" w:hAnsi="Arial" w:cs="Arial"/>
          <w:color w:val="000000"/>
          <w:spacing w:val="-2"/>
        </w:rPr>
      </w:pPr>
      <w:r w:rsidRPr="002F770B">
        <w:rPr>
          <w:rFonts w:ascii="Arial" w:hAnsi="Arial" w:cs="Arial"/>
          <w:b/>
          <w:color w:val="000000"/>
          <w:spacing w:val="-2"/>
          <w:u w:val="single"/>
        </w:rPr>
        <w:t>Upon termination</w:t>
      </w:r>
      <w:r w:rsidRPr="002F770B">
        <w:rPr>
          <w:rFonts w:ascii="Arial" w:hAnsi="Arial" w:cs="Arial"/>
          <w:color w:val="000000"/>
          <w:spacing w:val="-2"/>
        </w:rPr>
        <w:t xml:space="preserve">, CONTRACTOR shall deliver to SBCAG all data, estimates, graphs, summaries, reports, and all other property, records, documents or papers as may have been accumulated or produced by CONTRACTOR in performing this Agreement, whether completed or in process, except such items as SBCAG may, by written permission, permit CONTRACTOR to retain.  Notwithstanding any other payment provision of this Agreement, SBCAG shall pay CONTRACTOR for satisfactory services performed to the date of termination to include a prorated amount of compensation due hereunder less payments, if any, previously made.  In no event shall CONTRACTOR be paid an amount in excess of the full price under this Agreement nor for profit on unperformed portions of service.  CONTRACTOR shall furnish to SBCAG such financial information as in the judgment of SBCAG is necessary to determine the reasonable value of the services rendered by CONTRACTOR.  In the event of a dispute as to the reasonable value of the services rendered by CONTRACTOR, the decision of </w:t>
      </w:r>
      <w:r w:rsidR="009A0D45" w:rsidRPr="002F770B">
        <w:rPr>
          <w:rFonts w:ascii="Arial" w:hAnsi="Arial" w:cs="Arial"/>
          <w:color w:val="000000"/>
          <w:spacing w:val="-2"/>
        </w:rPr>
        <w:t>SBCAG</w:t>
      </w:r>
      <w:r w:rsidRPr="002F770B">
        <w:rPr>
          <w:rFonts w:ascii="Arial" w:hAnsi="Arial" w:cs="Arial"/>
          <w:color w:val="000000"/>
          <w:spacing w:val="-2"/>
        </w:rPr>
        <w:t xml:space="preserve"> shall be final.  The foregoing is cumulative and shall not affect any right or remedy which SBCAG may have in law or equity.   </w:t>
      </w:r>
    </w:p>
    <w:p w14:paraId="15787143" w14:textId="3852EFA3" w:rsidR="00B03771" w:rsidRPr="0010743D" w:rsidRDefault="00B03771" w:rsidP="00A438CD">
      <w:pPr>
        <w:suppressAutoHyphens/>
        <w:spacing w:before="100" w:beforeAutospacing="1" w:after="100" w:afterAutospacing="1" w:line="276" w:lineRule="auto"/>
        <w:jc w:val="both"/>
        <w:rPr>
          <w:rFonts w:ascii="Arial" w:hAnsi="Arial" w:cs="Arial"/>
          <w:color w:val="000000"/>
          <w:spacing w:val="-2"/>
          <w:szCs w:val="24"/>
        </w:rPr>
      </w:pPr>
      <w:r w:rsidRPr="0010743D">
        <w:rPr>
          <w:rFonts w:ascii="Arial" w:hAnsi="Arial" w:cs="Arial"/>
          <w:color w:val="000000"/>
          <w:spacing w:val="-2"/>
          <w:szCs w:val="24"/>
        </w:rPr>
        <w:tab/>
      </w:r>
      <w:r w:rsidR="00504BDA" w:rsidRPr="0010743D">
        <w:rPr>
          <w:rFonts w:ascii="Arial" w:hAnsi="Arial" w:cs="Arial"/>
          <w:color w:val="000000"/>
          <w:spacing w:val="-2"/>
          <w:szCs w:val="24"/>
        </w:rPr>
        <w:t>20</w:t>
      </w:r>
      <w:r w:rsidRPr="0010743D">
        <w:rPr>
          <w:rFonts w:ascii="Arial" w:hAnsi="Arial" w:cs="Arial"/>
          <w:color w:val="000000"/>
          <w:spacing w:val="-2"/>
          <w:szCs w:val="24"/>
        </w:rPr>
        <w:t xml:space="preserve">. </w:t>
      </w:r>
      <w:r w:rsidRPr="0010743D">
        <w:rPr>
          <w:rFonts w:ascii="Arial" w:hAnsi="Arial" w:cs="Arial"/>
          <w:b/>
          <w:color w:val="000000"/>
          <w:spacing w:val="-2"/>
          <w:szCs w:val="24"/>
          <w:u w:val="single"/>
        </w:rPr>
        <w:t>SECTION HEADINGS.</w:t>
      </w:r>
      <w:r w:rsidRPr="0010743D">
        <w:rPr>
          <w:rFonts w:ascii="Arial" w:hAnsi="Arial" w:cs="Arial"/>
          <w:color w:val="000000"/>
          <w:spacing w:val="-2"/>
          <w:szCs w:val="24"/>
        </w:rPr>
        <w:t xml:space="preserve">  The headings of the several sections, and any table of contents appended hereto, shall be solely for convenience of reference and shall not affect the meaning, construction or effect hereof. </w:t>
      </w:r>
    </w:p>
    <w:p w14:paraId="6804AAE6" w14:textId="1D7D2B0F" w:rsidR="00B03771" w:rsidRPr="0010743D" w:rsidRDefault="00B03771" w:rsidP="00A438CD">
      <w:pPr>
        <w:suppressAutoHyphens/>
        <w:spacing w:before="100" w:beforeAutospacing="1" w:after="100" w:afterAutospacing="1" w:line="276" w:lineRule="auto"/>
        <w:jc w:val="both"/>
        <w:rPr>
          <w:rFonts w:ascii="Arial" w:hAnsi="Arial" w:cs="Arial"/>
          <w:color w:val="000000"/>
          <w:spacing w:val="-2"/>
          <w:szCs w:val="24"/>
        </w:rPr>
      </w:pPr>
      <w:r w:rsidRPr="0010743D">
        <w:rPr>
          <w:rFonts w:ascii="Arial" w:hAnsi="Arial" w:cs="Arial"/>
          <w:color w:val="000000"/>
          <w:spacing w:val="-2"/>
          <w:szCs w:val="24"/>
        </w:rPr>
        <w:tab/>
      </w:r>
      <w:r w:rsidR="00504BDA" w:rsidRPr="0010743D">
        <w:rPr>
          <w:rFonts w:ascii="Arial" w:hAnsi="Arial" w:cs="Arial"/>
          <w:color w:val="000000"/>
          <w:spacing w:val="-2"/>
          <w:szCs w:val="24"/>
        </w:rPr>
        <w:t>21</w:t>
      </w:r>
      <w:r w:rsidRPr="0010743D">
        <w:rPr>
          <w:rFonts w:ascii="Arial" w:hAnsi="Arial" w:cs="Arial"/>
          <w:color w:val="000000"/>
          <w:spacing w:val="-2"/>
          <w:szCs w:val="24"/>
        </w:rPr>
        <w:t xml:space="preserve">. </w:t>
      </w:r>
      <w:r w:rsidRPr="0010743D">
        <w:rPr>
          <w:rFonts w:ascii="Arial" w:hAnsi="Arial" w:cs="Arial"/>
          <w:b/>
          <w:color w:val="000000"/>
          <w:spacing w:val="-2"/>
          <w:szCs w:val="24"/>
          <w:u w:val="single"/>
        </w:rPr>
        <w:t>SEVERABILITY.</w:t>
      </w:r>
      <w:r w:rsidRPr="0010743D">
        <w:rPr>
          <w:rFonts w:ascii="Arial" w:hAnsi="Arial" w:cs="Arial"/>
          <w:color w:val="000000"/>
          <w:spacing w:val="-2"/>
          <w:szCs w:val="24"/>
        </w:rPr>
        <w:t xml:space="preserve">  If any one or more of the provisions contained herein shall for any reason be held to be invalid, illegal or unenforceable in any respect, then such provision or provisions shall be deemed severable from the remaining provisions hereof, and such invalidity, illegality or unenforceability shall not affect any other provision hereof, and this Agreement shall be construed as if such invalid, illegal or unenforceable provision had never been contained herein.   </w:t>
      </w:r>
    </w:p>
    <w:p w14:paraId="76BFA15E" w14:textId="0AC429D2" w:rsidR="00B03771" w:rsidRPr="0010743D" w:rsidRDefault="00B03771" w:rsidP="00A438CD">
      <w:pPr>
        <w:suppressAutoHyphens/>
        <w:spacing w:before="100" w:beforeAutospacing="1" w:after="100" w:afterAutospacing="1" w:line="276" w:lineRule="auto"/>
        <w:jc w:val="both"/>
        <w:rPr>
          <w:rFonts w:ascii="Arial" w:hAnsi="Arial" w:cs="Arial"/>
          <w:color w:val="000000"/>
          <w:spacing w:val="-2"/>
          <w:szCs w:val="24"/>
        </w:rPr>
      </w:pPr>
      <w:r w:rsidRPr="0010743D">
        <w:rPr>
          <w:rFonts w:ascii="Arial" w:hAnsi="Arial" w:cs="Arial"/>
          <w:color w:val="000000"/>
          <w:spacing w:val="-2"/>
          <w:szCs w:val="24"/>
        </w:rPr>
        <w:tab/>
        <w:t>2</w:t>
      </w:r>
      <w:r w:rsidR="00504BDA" w:rsidRPr="0010743D">
        <w:rPr>
          <w:rFonts w:ascii="Arial" w:hAnsi="Arial" w:cs="Arial"/>
          <w:color w:val="000000"/>
          <w:spacing w:val="-2"/>
          <w:szCs w:val="24"/>
        </w:rPr>
        <w:t>2</w:t>
      </w:r>
      <w:r w:rsidRPr="0010743D">
        <w:rPr>
          <w:rFonts w:ascii="Arial" w:hAnsi="Arial" w:cs="Arial"/>
          <w:color w:val="000000"/>
          <w:spacing w:val="-2"/>
          <w:szCs w:val="24"/>
        </w:rPr>
        <w:t xml:space="preserve">. </w:t>
      </w:r>
      <w:r w:rsidRPr="0010743D">
        <w:rPr>
          <w:rFonts w:ascii="Arial" w:hAnsi="Arial" w:cs="Arial"/>
          <w:b/>
          <w:color w:val="000000"/>
          <w:spacing w:val="-2"/>
          <w:szCs w:val="24"/>
          <w:u w:val="single"/>
        </w:rPr>
        <w:t>REMEDIES NOT EXCLUSIVE.</w:t>
      </w:r>
      <w:r w:rsidRPr="0010743D">
        <w:rPr>
          <w:rFonts w:ascii="Arial" w:hAnsi="Arial" w:cs="Arial"/>
          <w:color w:val="000000"/>
          <w:spacing w:val="-2"/>
          <w:szCs w:val="24"/>
        </w:rPr>
        <w:t xml:space="preserve">  No remedy herein conferred upon or reserved to </w:t>
      </w:r>
      <w:r w:rsidR="00937805" w:rsidRPr="0010743D">
        <w:rPr>
          <w:rFonts w:ascii="Arial" w:hAnsi="Arial" w:cs="Arial"/>
          <w:color w:val="000000"/>
          <w:spacing w:val="-2"/>
          <w:szCs w:val="24"/>
        </w:rPr>
        <w:t>SBCAG</w:t>
      </w:r>
      <w:r w:rsidRPr="0010743D">
        <w:rPr>
          <w:rFonts w:ascii="Arial" w:hAnsi="Arial" w:cs="Arial"/>
          <w:color w:val="000000"/>
          <w:spacing w:val="-2"/>
          <w:szCs w:val="24"/>
        </w:rPr>
        <w:t xml:space="preserve"> is intended to be exclusive of any other remedy or remedies, and each and every such remedy, to the extent permitted by law, shall be cumulative and in addition to any other remedy given hereunder or now or hereafter existing at law or in equity or otherwise. </w:t>
      </w:r>
    </w:p>
    <w:p w14:paraId="4B0F7D7A" w14:textId="6D9D2158" w:rsidR="00B03771" w:rsidRPr="0010743D" w:rsidRDefault="00B03771" w:rsidP="00A438CD">
      <w:pPr>
        <w:suppressAutoHyphens/>
        <w:spacing w:before="100" w:beforeAutospacing="1" w:after="100" w:afterAutospacing="1" w:line="276" w:lineRule="auto"/>
        <w:jc w:val="both"/>
        <w:rPr>
          <w:rFonts w:ascii="Arial" w:hAnsi="Arial" w:cs="Arial"/>
          <w:color w:val="000000"/>
          <w:spacing w:val="-2"/>
          <w:szCs w:val="24"/>
        </w:rPr>
      </w:pPr>
      <w:r w:rsidRPr="0010743D">
        <w:rPr>
          <w:rFonts w:ascii="Arial" w:hAnsi="Arial" w:cs="Arial"/>
          <w:color w:val="000000"/>
          <w:spacing w:val="-2"/>
          <w:szCs w:val="24"/>
        </w:rPr>
        <w:tab/>
        <w:t>2</w:t>
      </w:r>
      <w:r w:rsidR="00504BDA" w:rsidRPr="0010743D">
        <w:rPr>
          <w:rFonts w:ascii="Arial" w:hAnsi="Arial" w:cs="Arial"/>
          <w:color w:val="000000"/>
          <w:spacing w:val="-2"/>
          <w:szCs w:val="24"/>
        </w:rPr>
        <w:t>3</w:t>
      </w:r>
      <w:r w:rsidRPr="0010743D">
        <w:rPr>
          <w:rFonts w:ascii="Arial" w:hAnsi="Arial" w:cs="Arial"/>
          <w:color w:val="000000"/>
          <w:spacing w:val="-2"/>
          <w:szCs w:val="24"/>
        </w:rPr>
        <w:t xml:space="preserve">. </w:t>
      </w:r>
      <w:r w:rsidRPr="0010743D">
        <w:rPr>
          <w:rFonts w:ascii="Arial" w:hAnsi="Arial" w:cs="Arial"/>
          <w:b/>
          <w:color w:val="000000"/>
          <w:spacing w:val="-2"/>
          <w:szCs w:val="24"/>
          <w:u w:val="single"/>
        </w:rPr>
        <w:t>TIME IS OF THE ESSENCE.</w:t>
      </w:r>
      <w:r w:rsidRPr="0010743D">
        <w:rPr>
          <w:rFonts w:ascii="Arial" w:hAnsi="Arial" w:cs="Arial"/>
          <w:color w:val="000000"/>
          <w:spacing w:val="-2"/>
          <w:szCs w:val="24"/>
        </w:rPr>
        <w:t xml:space="preserve">  Time is of the essence in this Agreement and each covenant and term is a condition herein.</w:t>
      </w:r>
    </w:p>
    <w:p w14:paraId="3902717C" w14:textId="3F372DE6" w:rsidR="00B03771" w:rsidRPr="0010743D" w:rsidRDefault="00B03771" w:rsidP="00A438CD">
      <w:pPr>
        <w:suppressAutoHyphens/>
        <w:spacing w:before="100" w:beforeAutospacing="1" w:after="100" w:afterAutospacing="1" w:line="276" w:lineRule="auto"/>
        <w:jc w:val="both"/>
        <w:rPr>
          <w:rFonts w:ascii="Arial" w:hAnsi="Arial" w:cs="Arial"/>
          <w:color w:val="000000"/>
          <w:spacing w:val="-2"/>
          <w:szCs w:val="24"/>
        </w:rPr>
      </w:pPr>
      <w:r w:rsidRPr="0010743D">
        <w:rPr>
          <w:rFonts w:ascii="Arial" w:hAnsi="Arial" w:cs="Arial"/>
          <w:color w:val="000000"/>
          <w:spacing w:val="-2"/>
          <w:szCs w:val="24"/>
        </w:rPr>
        <w:tab/>
        <w:t>2</w:t>
      </w:r>
      <w:r w:rsidR="00504BDA" w:rsidRPr="0010743D">
        <w:rPr>
          <w:rFonts w:ascii="Arial" w:hAnsi="Arial" w:cs="Arial"/>
          <w:color w:val="000000"/>
          <w:spacing w:val="-2"/>
          <w:szCs w:val="24"/>
        </w:rPr>
        <w:t>4</w:t>
      </w:r>
      <w:r w:rsidRPr="0010743D">
        <w:rPr>
          <w:rFonts w:ascii="Arial" w:hAnsi="Arial" w:cs="Arial"/>
          <w:color w:val="000000"/>
          <w:spacing w:val="-2"/>
          <w:szCs w:val="24"/>
        </w:rPr>
        <w:t xml:space="preserve">. </w:t>
      </w:r>
      <w:r w:rsidRPr="0010743D">
        <w:rPr>
          <w:rFonts w:ascii="Arial" w:hAnsi="Arial" w:cs="Arial"/>
          <w:b/>
          <w:color w:val="000000"/>
          <w:spacing w:val="-2"/>
          <w:szCs w:val="24"/>
          <w:u w:val="single"/>
        </w:rPr>
        <w:t>NO WAIVER OF DEFAULT.</w:t>
      </w:r>
      <w:r w:rsidRPr="0010743D">
        <w:rPr>
          <w:rFonts w:ascii="Arial" w:hAnsi="Arial" w:cs="Arial"/>
          <w:color w:val="000000"/>
          <w:spacing w:val="-2"/>
          <w:szCs w:val="24"/>
        </w:rPr>
        <w:t xml:space="preserve">  No delay or omission of </w:t>
      </w:r>
      <w:r w:rsidR="00937805" w:rsidRPr="0010743D">
        <w:rPr>
          <w:rFonts w:ascii="Arial" w:hAnsi="Arial" w:cs="Arial"/>
          <w:color w:val="000000"/>
          <w:spacing w:val="-2"/>
          <w:szCs w:val="24"/>
        </w:rPr>
        <w:t>SBCAG</w:t>
      </w:r>
      <w:r w:rsidRPr="0010743D">
        <w:rPr>
          <w:rFonts w:ascii="Arial" w:hAnsi="Arial" w:cs="Arial"/>
          <w:color w:val="000000"/>
          <w:spacing w:val="-2"/>
          <w:szCs w:val="24"/>
        </w:rPr>
        <w:t xml:space="preserve"> to exercise any right or power arising upon the occurrence of any event of default shall impair any such right or power or shall be construed to be a waiver of any such default or an acquiescence therein; and every power and remedy given by this Agreement to </w:t>
      </w:r>
      <w:r w:rsidR="00937805" w:rsidRPr="0010743D">
        <w:rPr>
          <w:rFonts w:ascii="Arial" w:hAnsi="Arial" w:cs="Arial"/>
          <w:color w:val="000000"/>
          <w:spacing w:val="-2"/>
          <w:szCs w:val="24"/>
        </w:rPr>
        <w:t>SBCAG</w:t>
      </w:r>
      <w:r w:rsidRPr="0010743D">
        <w:rPr>
          <w:rFonts w:ascii="Arial" w:hAnsi="Arial" w:cs="Arial"/>
          <w:color w:val="000000"/>
          <w:spacing w:val="-2"/>
          <w:szCs w:val="24"/>
        </w:rPr>
        <w:t xml:space="preserve"> shall be exercised from time to time and as often as may be deemed expedient in the sole discretion of </w:t>
      </w:r>
      <w:r w:rsidR="00937805" w:rsidRPr="0010743D">
        <w:rPr>
          <w:rFonts w:ascii="Arial" w:hAnsi="Arial" w:cs="Arial"/>
          <w:color w:val="000000"/>
          <w:spacing w:val="-2"/>
          <w:szCs w:val="24"/>
        </w:rPr>
        <w:t>SBCAG</w:t>
      </w:r>
      <w:r w:rsidRPr="0010743D">
        <w:rPr>
          <w:rFonts w:ascii="Arial" w:hAnsi="Arial" w:cs="Arial"/>
          <w:color w:val="000000"/>
          <w:spacing w:val="-2"/>
          <w:szCs w:val="24"/>
        </w:rPr>
        <w:t>.</w:t>
      </w:r>
    </w:p>
    <w:p w14:paraId="7F5F63F8" w14:textId="677313BE" w:rsidR="00B03771" w:rsidRPr="0010743D" w:rsidRDefault="00B03771" w:rsidP="00A438CD">
      <w:pPr>
        <w:suppressAutoHyphens/>
        <w:spacing w:before="100" w:beforeAutospacing="1" w:after="100" w:afterAutospacing="1" w:line="276" w:lineRule="auto"/>
        <w:jc w:val="both"/>
        <w:rPr>
          <w:rFonts w:ascii="Arial" w:hAnsi="Arial" w:cs="Arial"/>
          <w:color w:val="000000"/>
          <w:spacing w:val="-2"/>
          <w:szCs w:val="24"/>
        </w:rPr>
      </w:pPr>
      <w:r w:rsidRPr="0010743D">
        <w:rPr>
          <w:rFonts w:ascii="Arial" w:hAnsi="Arial" w:cs="Arial"/>
          <w:color w:val="000000"/>
          <w:spacing w:val="-2"/>
          <w:szCs w:val="24"/>
        </w:rPr>
        <w:tab/>
        <w:t>2</w:t>
      </w:r>
      <w:r w:rsidR="00504BDA" w:rsidRPr="0010743D">
        <w:rPr>
          <w:rFonts w:ascii="Arial" w:hAnsi="Arial" w:cs="Arial"/>
          <w:color w:val="000000"/>
          <w:spacing w:val="-2"/>
          <w:szCs w:val="24"/>
        </w:rPr>
        <w:t>5</w:t>
      </w:r>
      <w:r w:rsidRPr="0010743D">
        <w:rPr>
          <w:rFonts w:ascii="Arial" w:hAnsi="Arial" w:cs="Arial"/>
          <w:color w:val="000000"/>
          <w:spacing w:val="-2"/>
          <w:szCs w:val="24"/>
        </w:rPr>
        <w:t xml:space="preserve">. </w:t>
      </w:r>
      <w:r w:rsidRPr="0010743D">
        <w:rPr>
          <w:rFonts w:ascii="Arial" w:hAnsi="Arial" w:cs="Arial"/>
          <w:b/>
          <w:color w:val="000000"/>
          <w:spacing w:val="-2"/>
          <w:szCs w:val="24"/>
          <w:u w:val="single"/>
        </w:rPr>
        <w:t>ENTIRE AGREEMENT AND AMENDMENT.</w:t>
      </w:r>
      <w:r w:rsidRPr="0010743D">
        <w:rPr>
          <w:rFonts w:ascii="Arial" w:hAnsi="Arial" w:cs="Arial"/>
          <w:color w:val="000000"/>
          <w:spacing w:val="-2"/>
          <w:szCs w:val="24"/>
        </w:rPr>
        <w:t xml:space="preserve">  In conjunction with the matters considered herein, this Agreement contains the entire understanding and agreement of the parties and there have been no promises, representations, agreements, warranties or undertakings by any of the parties, either oral or written, of any character or nature hereafter binding except as set forth herein.  This Agreement may be altered, amended or modified only by an instrument in writing, executed by the parties to this Agreement and by no other means.  Each party waives their future right to claim, contest or assert that this Agreement was modified, canceled, superseded, or changed by any oral agreements, course of conduct, waiver or estoppel. </w:t>
      </w:r>
    </w:p>
    <w:p w14:paraId="39A8D102" w14:textId="0A2BBC5A" w:rsidR="00B03771" w:rsidRPr="0010743D" w:rsidRDefault="00B03771" w:rsidP="00A438CD">
      <w:pPr>
        <w:suppressAutoHyphens/>
        <w:spacing w:before="100" w:beforeAutospacing="1" w:after="100" w:afterAutospacing="1" w:line="276" w:lineRule="auto"/>
        <w:jc w:val="both"/>
        <w:rPr>
          <w:rFonts w:ascii="Arial" w:hAnsi="Arial" w:cs="Arial"/>
          <w:color w:val="000000"/>
          <w:spacing w:val="-2"/>
          <w:szCs w:val="24"/>
        </w:rPr>
      </w:pPr>
      <w:r w:rsidRPr="0010743D">
        <w:rPr>
          <w:rFonts w:ascii="Arial" w:hAnsi="Arial" w:cs="Arial"/>
          <w:color w:val="000000"/>
          <w:spacing w:val="-2"/>
          <w:szCs w:val="24"/>
        </w:rPr>
        <w:tab/>
        <w:t>2</w:t>
      </w:r>
      <w:r w:rsidR="00504BDA" w:rsidRPr="0010743D">
        <w:rPr>
          <w:rFonts w:ascii="Arial" w:hAnsi="Arial" w:cs="Arial"/>
          <w:color w:val="000000"/>
          <w:spacing w:val="-2"/>
          <w:szCs w:val="24"/>
        </w:rPr>
        <w:t>6</w:t>
      </w:r>
      <w:r w:rsidRPr="0010743D">
        <w:rPr>
          <w:rFonts w:ascii="Arial" w:hAnsi="Arial" w:cs="Arial"/>
          <w:color w:val="000000"/>
          <w:spacing w:val="-2"/>
          <w:szCs w:val="24"/>
        </w:rPr>
        <w:t xml:space="preserve">. </w:t>
      </w:r>
      <w:r w:rsidRPr="0010743D">
        <w:rPr>
          <w:rFonts w:ascii="Arial" w:hAnsi="Arial" w:cs="Arial"/>
          <w:b/>
          <w:color w:val="000000"/>
          <w:spacing w:val="-2"/>
          <w:szCs w:val="24"/>
          <w:u w:val="single"/>
        </w:rPr>
        <w:t>SUCCESSORS AND ASSIGNS.</w:t>
      </w:r>
      <w:r w:rsidRPr="0010743D">
        <w:rPr>
          <w:rFonts w:ascii="Arial" w:hAnsi="Arial" w:cs="Arial"/>
          <w:color w:val="000000"/>
          <w:spacing w:val="-2"/>
          <w:szCs w:val="24"/>
        </w:rPr>
        <w:t xml:space="preserve">  All representations, covenants and warranties set forth in this Agreement, by or on behalf of, or for the benefit of any or all of the parties hereto, shall be binding upon and inure to the benefit of such party, its successors and assigns.</w:t>
      </w:r>
    </w:p>
    <w:p w14:paraId="3A608819" w14:textId="124C2900" w:rsidR="00B03771" w:rsidRPr="0010743D" w:rsidRDefault="00B03771" w:rsidP="00A438CD">
      <w:pPr>
        <w:suppressAutoHyphens/>
        <w:spacing w:before="100" w:beforeAutospacing="1" w:after="100" w:afterAutospacing="1" w:line="276" w:lineRule="auto"/>
        <w:jc w:val="both"/>
        <w:rPr>
          <w:rFonts w:ascii="Arial" w:hAnsi="Arial" w:cs="Arial"/>
          <w:color w:val="000000"/>
          <w:spacing w:val="-2"/>
          <w:szCs w:val="24"/>
        </w:rPr>
      </w:pPr>
      <w:r w:rsidRPr="0010743D">
        <w:rPr>
          <w:rFonts w:ascii="Arial" w:hAnsi="Arial" w:cs="Arial"/>
          <w:color w:val="000000"/>
          <w:spacing w:val="-2"/>
          <w:szCs w:val="24"/>
        </w:rPr>
        <w:tab/>
        <w:t>2</w:t>
      </w:r>
      <w:r w:rsidR="00504BDA" w:rsidRPr="0010743D">
        <w:rPr>
          <w:rFonts w:ascii="Arial" w:hAnsi="Arial" w:cs="Arial"/>
          <w:color w:val="000000"/>
          <w:spacing w:val="-2"/>
          <w:szCs w:val="24"/>
        </w:rPr>
        <w:t>7</w:t>
      </w:r>
      <w:r w:rsidRPr="0010743D">
        <w:rPr>
          <w:rFonts w:ascii="Arial" w:hAnsi="Arial" w:cs="Arial"/>
          <w:color w:val="000000"/>
          <w:spacing w:val="-2"/>
          <w:szCs w:val="24"/>
        </w:rPr>
        <w:t xml:space="preserve">. </w:t>
      </w:r>
      <w:r w:rsidRPr="0010743D">
        <w:rPr>
          <w:rFonts w:ascii="Arial" w:hAnsi="Arial" w:cs="Arial"/>
          <w:b/>
          <w:color w:val="000000"/>
          <w:spacing w:val="-2"/>
          <w:szCs w:val="24"/>
          <w:u w:val="single"/>
        </w:rPr>
        <w:t>COMPLIANCE WITH LAW.</w:t>
      </w:r>
      <w:r w:rsidRPr="0010743D">
        <w:rPr>
          <w:rFonts w:ascii="Arial" w:hAnsi="Arial" w:cs="Arial"/>
          <w:color w:val="000000"/>
          <w:spacing w:val="-2"/>
          <w:szCs w:val="24"/>
        </w:rPr>
        <w:t xml:space="preserve">  CONTRACTOR shall, at </w:t>
      </w:r>
      <w:r w:rsidR="00504BDA" w:rsidRPr="0010743D">
        <w:rPr>
          <w:rFonts w:ascii="Arial" w:hAnsi="Arial" w:cs="Arial"/>
          <w:color w:val="000000"/>
          <w:spacing w:val="-2"/>
          <w:szCs w:val="24"/>
        </w:rPr>
        <w:t xml:space="preserve">its </w:t>
      </w:r>
      <w:r w:rsidRPr="0010743D">
        <w:rPr>
          <w:rFonts w:ascii="Arial" w:hAnsi="Arial" w:cs="Arial"/>
          <w:color w:val="000000"/>
          <w:spacing w:val="-2"/>
          <w:szCs w:val="24"/>
        </w:rPr>
        <w:t xml:space="preserve">sole cost and expense, comply with all </w:t>
      </w:r>
      <w:r w:rsidR="00937805" w:rsidRPr="0010743D">
        <w:rPr>
          <w:rFonts w:ascii="Arial" w:hAnsi="Arial" w:cs="Arial"/>
          <w:color w:val="000000"/>
          <w:spacing w:val="-2"/>
          <w:szCs w:val="24"/>
        </w:rPr>
        <w:t>SBCAG</w:t>
      </w:r>
      <w:r w:rsidRPr="0010743D">
        <w:rPr>
          <w:rFonts w:ascii="Arial" w:hAnsi="Arial" w:cs="Arial"/>
          <w:color w:val="000000"/>
          <w:spacing w:val="-2"/>
          <w:szCs w:val="24"/>
        </w:rPr>
        <w:t xml:space="preserve">, State and </w:t>
      </w:r>
      <w:r w:rsidR="00F72FC7" w:rsidRPr="0010743D">
        <w:rPr>
          <w:rFonts w:ascii="Arial" w:hAnsi="Arial" w:cs="Arial"/>
          <w:color w:val="000000"/>
          <w:spacing w:val="-2"/>
          <w:szCs w:val="24"/>
        </w:rPr>
        <w:t>F</w:t>
      </w:r>
      <w:r w:rsidRPr="0010743D">
        <w:rPr>
          <w:rFonts w:ascii="Arial" w:hAnsi="Arial" w:cs="Arial"/>
          <w:color w:val="000000"/>
          <w:spacing w:val="-2"/>
          <w:szCs w:val="24"/>
        </w:rPr>
        <w:t xml:space="preserve">ederal ordinances and </w:t>
      </w:r>
      <w:r w:rsidR="00E53F03" w:rsidRPr="0010743D">
        <w:rPr>
          <w:rFonts w:ascii="Arial" w:hAnsi="Arial" w:cs="Arial"/>
          <w:color w:val="000000"/>
          <w:spacing w:val="-2"/>
          <w:szCs w:val="24"/>
        </w:rPr>
        <w:t>statutes, including</w:t>
      </w:r>
      <w:r w:rsidR="00681840" w:rsidRPr="0010743D">
        <w:rPr>
          <w:rFonts w:ascii="Arial" w:hAnsi="Arial" w:cs="Arial"/>
          <w:color w:val="000000"/>
          <w:spacing w:val="-2"/>
          <w:szCs w:val="24"/>
        </w:rPr>
        <w:t xml:space="preserve"> regulations</w:t>
      </w:r>
      <w:r w:rsidRPr="0010743D">
        <w:rPr>
          <w:rFonts w:ascii="Arial" w:hAnsi="Arial" w:cs="Arial"/>
          <w:color w:val="000000"/>
          <w:spacing w:val="-2"/>
          <w:szCs w:val="24"/>
        </w:rPr>
        <w:t xml:space="preserve"> now in force or which may hereafter be in force with regard to this Agreement. The judgment of any court of competent jurisdiction, or the admission of CONTRACTOR in any action or proceeding against CONTRACTOR, whether </w:t>
      </w:r>
      <w:r w:rsidR="00937805" w:rsidRPr="0010743D">
        <w:rPr>
          <w:rFonts w:ascii="Arial" w:hAnsi="Arial" w:cs="Arial"/>
          <w:color w:val="000000"/>
          <w:spacing w:val="-2"/>
          <w:szCs w:val="24"/>
        </w:rPr>
        <w:t>SBCAG</w:t>
      </w:r>
      <w:r w:rsidRPr="0010743D">
        <w:rPr>
          <w:rFonts w:ascii="Arial" w:hAnsi="Arial" w:cs="Arial"/>
          <w:color w:val="000000"/>
          <w:spacing w:val="-2"/>
          <w:szCs w:val="24"/>
        </w:rPr>
        <w:t xml:space="preserve"> </w:t>
      </w:r>
      <w:r w:rsidR="00504BDA" w:rsidRPr="0010743D">
        <w:rPr>
          <w:rFonts w:ascii="Arial" w:hAnsi="Arial" w:cs="Arial"/>
          <w:color w:val="000000"/>
          <w:spacing w:val="-2"/>
          <w:szCs w:val="24"/>
        </w:rPr>
        <w:t xml:space="preserve">is </w:t>
      </w:r>
      <w:r w:rsidRPr="0010743D">
        <w:rPr>
          <w:rFonts w:ascii="Arial" w:hAnsi="Arial" w:cs="Arial"/>
          <w:color w:val="000000"/>
          <w:spacing w:val="-2"/>
          <w:szCs w:val="24"/>
        </w:rPr>
        <w:t xml:space="preserve">a party thereto or not, that CONTRACTOR has violated any such ordinance </w:t>
      </w:r>
      <w:r w:rsidR="00E53F03" w:rsidRPr="0010743D">
        <w:rPr>
          <w:rFonts w:ascii="Arial" w:hAnsi="Arial" w:cs="Arial"/>
          <w:color w:val="000000"/>
          <w:spacing w:val="-2"/>
          <w:szCs w:val="24"/>
        </w:rPr>
        <w:t>statute, or</w:t>
      </w:r>
      <w:r w:rsidR="00681840" w:rsidRPr="0010743D">
        <w:rPr>
          <w:rFonts w:ascii="Arial" w:hAnsi="Arial" w:cs="Arial"/>
          <w:color w:val="000000"/>
          <w:spacing w:val="-2"/>
          <w:szCs w:val="24"/>
        </w:rPr>
        <w:t xml:space="preserve"> </w:t>
      </w:r>
      <w:r w:rsidR="008F2414" w:rsidRPr="0010743D">
        <w:rPr>
          <w:rFonts w:ascii="Arial" w:hAnsi="Arial" w:cs="Arial"/>
          <w:color w:val="000000"/>
          <w:spacing w:val="-2"/>
          <w:szCs w:val="24"/>
        </w:rPr>
        <w:t>regulation</w:t>
      </w:r>
      <w:r w:rsidRPr="0010743D">
        <w:rPr>
          <w:rFonts w:ascii="Arial" w:hAnsi="Arial" w:cs="Arial"/>
          <w:color w:val="000000"/>
          <w:spacing w:val="-2"/>
          <w:szCs w:val="24"/>
        </w:rPr>
        <w:t xml:space="preserve">, shall be conclusive of that fact as between CONTRACTOR and </w:t>
      </w:r>
      <w:r w:rsidR="00937805" w:rsidRPr="0010743D">
        <w:rPr>
          <w:rFonts w:ascii="Arial" w:hAnsi="Arial" w:cs="Arial"/>
          <w:color w:val="000000"/>
          <w:spacing w:val="-2"/>
          <w:szCs w:val="24"/>
        </w:rPr>
        <w:t>SBCAG</w:t>
      </w:r>
      <w:r w:rsidRPr="0010743D">
        <w:rPr>
          <w:rFonts w:ascii="Arial" w:hAnsi="Arial" w:cs="Arial"/>
          <w:color w:val="000000"/>
          <w:spacing w:val="-2"/>
          <w:szCs w:val="24"/>
        </w:rPr>
        <w:t>.</w:t>
      </w:r>
    </w:p>
    <w:p w14:paraId="76EC2712" w14:textId="785A374D" w:rsidR="00B03771" w:rsidRPr="0010743D" w:rsidRDefault="00B03771" w:rsidP="00A438CD">
      <w:pPr>
        <w:suppressAutoHyphens/>
        <w:spacing w:before="100" w:beforeAutospacing="1" w:after="100" w:afterAutospacing="1" w:line="276" w:lineRule="auto"/>
        <w:jc w:val="both"/>
        <w:rPr>
          <w:rFonts w:ascii="Arial" w:hAnsi="Arial" w:cs="Arial"/>
          <w:color w:val="000000"/>
          <w:spacing w:val="-2"/>
          <w:szCs w:val="24"/>
        </w:rPr>
      </w:pPr>
      <w:r w:rsidRPr="0010743D">
        <w:rPr>
          <w:rFonts w:ascii="Arial" w:hAnsi="Arial" w:cs="Arial"/>
          <w:color w:val="000000"/>
          <w:spacing w:val="-2"/>
          <w:szCs w:val="24"/>
        </w:rPr>
        <w:tab/>
        <w:t>2</w:t>
      </w:r>
      <w:r w:rsidR="00504BDA" w:rsidRPr="0010743D">
        <w:rPr>
          <w:rFonts w:ascii="Arial" w:hAnsi="Arial" w:cs="Arial"/>
          <w:color w:val="000000"/>
          <w:spacing w:val="-2"/>
          <w:szCs w:val="24"/>
        </w:rPr>
        <w:t>8</w:t>
      </w:r>
      <w:r w:rsidRPr="0010743D">
        <w:rPr>
          <w:rFonts w:ascii="Arial" w:hAnsi="Arial" w:cs="Arial"/>
          <w:color w:val="000000"/>
          <w:spacing w:val="-2"/>
          <w:szCs w:val="24"/>
        </w:rPr>
        <w:t xml:space="preserve">. </w:t>
      </w:r>
      <w:r w:rsidRPr="0010743D">
        <w:rPr>
          <w:rFonts w:ascii="Arial" w:hAnsi="Arial" w:cs="Arial"/>
          <w:b/>
          <w:color w:val="000000"/>
          <w:spacing w:val="-2"/>
          <w:szCs w:val="24"/>
          <w:u w:val="single"/>
        </w:rPr>
        <w:t>CALIFORNIA LAW</w:t>
      </w:r>
      <w:r w:rsidR="00504BDA" w:rsidRPr="0010743D">
        <w:rPr>
          <w:rFonts w:ascii="Arial" w:hAnsi="Arial" w:cs="Arial"/>
          <w:b/>
          <w:color w:val="000000"/>
          <w:spacing w:val="-2"/>
          <w:szCs w:val="24"/>
          <w:u w:val="single"/>
        </w:rPr>
        <w:t xml:space="preserve"> AND JURISDICTION</w:t>
      </w:r>
      <w:r w:rsidRPr="0010743D">
        <w:rPr>
          <w:rFonts w:ascii="Arial" w:hAnsi="Arial" w:cs="Arial"/>
          <w:b/>
          <w:color w:val="000000"/>
          <w:spacing w:val="-2"/>
          <w:szCs w:val="24"/>
          <w:u w:val="single"/>
        </w:rPr>
        <w:t>.</w:t>
      </w:r>
      <w:r w:rsidRPr="0010743D">
        <w:rPr>
          <w:rFonts w:ascii="Arial" w:hAnsi="Arial" w:cs="Arial"/>
          <w:color w:val="000000"/>
          <w:spacing w:val="-2"/>
          <w:szCs w:val="24"/>
        </w:rPr>
        <w:t xml:space="preserve">  This Agreement shall be governed by the laws of the State of California.  Any litigation regarding this Agreement or its contents shall be filed in the </w:t>
      </w:r>
      <w:r w:rsidR="00937805" w:rsidRPr="0010743D">
        <w:rPr>
          <w:rFonts w:ascii="Arial" w:hAnsi="Arial" w:cs="Arial"/>
          <w:color w:val="000000"/>
          <w:spacing w:val="-2"/>
          <w:szCs w:val="24"/>
        </w:rPr>
        <w:t>County</w:t>
      </w:r>
      <w:r w:rsidRPr="0010743D">
        <w:rPr>
          <w:rFonts w:ascii="Arial" w:hAnsi="Arial" w:cs="Arial"/>
          <w:color w:val="000000"/>
          <w:spacing w:val="-2"/>
          <w:szCs w:val="24"/>
        </w:rPr>
        <w:t xml:space="preserve"> of Santa Barbara, if in </w:t>
      </w:r>
      <w:r w:rsidR="008F2414" w:rsidRPr="0010743D">
        <w:rPr>
          <w:rFonts w:ascii="Arial" w:hAnsi="Arial" w:cs="Arial"/>
          <w:color w:val="000000"/>
          <w:spacing w:val="-2"/>
          <w:szCs w:val="24"/>
        </w:rPr>
        <w:t>S</w:t>
      </w:r>
      <w:r w:rsidRPr="0010743D">
        <w:rPr>
          <w:rFonts w:ascii="Arial" w:hAnsi="Arial" w:cs="Arial"/>
          <w:color w:val="000000"/>
          <w:spacing w:val="-2"/>
          <w:szCs w:val="24"/>
        </w:rPr>
        <w:t xml:space="preserve">tate court, or in the federal district court nearest to Santa Barbara </w:t>
      </w:r>
      <w:r w:rsidR="00937805" w:rsidRPr="0010743D">
        <w:rPr>
          <w:rFonts w:ascii="Arial" w:hAnsi="Arial" w:cs="Arial"/>
          <w:color w:val="000000"/>
          <w:spacing w:val="-2"/>
          <w:szCs w:val="24"/>
        </w:rPr>
        <w:t>County</w:t>
      </w:r>
      <w:r w:rsidRPr="0010743D">
        <w:rPr>
          <w:rFonts w:ascii="Arial" w:hAnsi="Arial" w:cs="Arial"/>
          <w:color w:val="000000"/>
          <w:spacing w:val="-2"/>
          <w:szCs w:val="24"/>
        </w:rPr>
        <w:t xml:space="preserve">, if in federal court.   </w:t>
      </w:r>
    </w:p>
    <w:p w14:paraId="13764B42" w14:textId="5F9BB211" w:rsidR="00B03771" w:rsidRPr="0010743D" w:rsidRDefault="00B03771" w:rsidP="00A438CD">
      <w:pPr>
        <w:suppressAutoHyphens/>
        <w:spacing w:before="100" w:beforeAutospacing="1" w:after="100" w:afterAutospacing="1" w:line="276" w:lineRule="auto"/>
        <w:jc w:val="both"/>
        <w:rPr>
          <w:rFonts w:ascii="Arial" w:hAnsi="Arial" w:cs="Arial"/>
          <w:color w:val="000000"/>
          <w:spacing w:val="-2"/>
          <w:szCs w:val="24"/>
        </w:rPr>
      </w:pPr>
      <w:r w:rsidRPr="0010743D">
        <w:rPr>
          <w:rFonts w:ascii="Arial" w:hAnsi="Arial" w:cs="Arial"/>
          <w:color w:val="000000"/>
          <w:spacing w:val="-2"/>
          <w:szCs w:val="24"/>
        </w:rPr>
        <w:tab/>
        <w:t>2</w:t>
      </w:r>
      <w:r w:rsidR="00504BDA" w:rsidRPr="0010743D">
        <w:rPr>
          <w:rFonts w:ascii="Arial" w:hAnsi="Arial" w:cs="Arial"/>
          <w:color w:val="000000"/>
          <w:spacing w:val="-2"/>
          <w:szCs w:val="24"/>
        </w:rPr>
        <w:t>9</w:t>
      </w:r>
      <w:r w:rsidRPr="0010743D">
        <w:rPr>
          <w:rFonts w:ascii="Arial" w:hAnsi="Arial" w:cs="Arial"/>
          <w:color w:val="000000"/>
          <w:spacing w:val="-2"/>
          <w:szCs w:val="24"/>
        </w:rPr>
        <w:t xml:space="preserve">. </w:t>
      </w:r>
      <w:r w:rsidRPr="0010743D">
        <w:rPr>
          <w:rFonts w:ascii="Arial" w:hAnsi="Arial" w:cs="Arial"/>
          <w:b/>
          <w:color w:val="000000"/>
          <w:spacing w:val="-2"/>
          <w:szCs w:val="24"/>
          <w:u w:val="single"/>
        </w:rPr>
        <w:t>EXECUTION OF COUNTERPARTS.</w:t>
      </w:r>
      <w:r w:rsidRPr="0010743D">
        <w:rPr>
          <w:rFonts w:ascii="Arial" w:hAnsi="Arial" w:cs="Arial"/>
          <w:color w:val="000000"/>
          <w:spacing w:val="-2"/>
          <w:szCs w:val="24"/>
        </w:rPr>
        <w:t xml:space="preserve">  This Agreement may be executed in any number of counterparts and each of such counterparts shall for all purposes be deemed to be an original; and all such counterparts, or as many of them as the parties shall preserve undestroyed, shall together constitute one and the same instrument.</w:t>
      </w:r>
    </w:p>
    <w:p w14:paraId="5DCF1F64" w14:textId="527227EF" w:rsidR="00B03771" w:rsidRPr="0010743D" w:rsidRDefault="00B03771" w:rsidP="00A438CD">
      <w:pPr>
        <w:suppressAutoHyphens/>
        <w:spacing w:before="100" w:beforeAutospacing="1" w:after="100" w:afterAutospacing="1" w:line="276" w:lineRule="auto"/>
        <w:jc w:val="both"/>
        <w:rPr>
          <w:rFonts w:ascii="Arial" w:hAnsi="Arial" w:cs="Arial"/>
          <w:color w:val="000000"/>
          <w:spacing w:val="-2"/>
          <w:szCs w:val="24"/>
        </w:rPr>
      </w:pPr>
      <w:r w:rsidRPr="0010743D">
        <w:rPr>
          <w:rFonts w:ascii="Arial" w:hAnsi="Arial" w:cs="Arial"/>
          <w:color w:val="000000"/>
          <w:spacing w:val="-2"/>
          <w:szCs w:val="24"/>
        </w:rPr>
        <w:tab/>
      </w:r>
      <w:r w:rsidR="00504BDA" w:rsidRPr="0010743D">
        <w:rPr>
          <w:rFonts w:ascii="Arial" w:hAnsi="Arial" w:cs="Arial"/>
          <w:color w:val="000000"/>
          <w:spacing w:val="-2"/>
          <w:szCs w:val="24"/>
        </w:rPr>
        <w:t>30</w:t>
      </w:r>
      <w:r w:rsidRPr="0010743D">
        <w:rPr>
          <w:rFonts w:ascii="Arial" w:hAnsi="Arial" w:cs="Arial"/>
          <w:color w:val="000000"/>
          <w:spacing w:val="-2"/>
          <w:szCs w:val="24"/>
        </w:rPr>
        <w:t xml:space="preserve">. </w:t>
      </w:r>
      <w:r w:rsidRPr="0010743D">
        <w:rPr>
          <w:rFonts w:ascii="Arial" w:hAnsi="Arial" w:cs="Arial"/>
          <w:b/>
          <w:color w:val="000000"/>
          <w:spacing w:val="-2"/>
          <w:szCs w:val="24"/>
          <w:u w:val="single"/>
        </w:rPr>
        <w:t>AUTHORITY.</w:t>
      </w:r>
      <w:r w:rsidRPr="0010743D">
        <w:rPr>
          <w:rFonts w:ascii="Arial" w:hAnsi="Arial" w:cs="Arial"/>
          <w:color w:val="000000"/>
          <w:spacing w:val="-2"/>
          <w:szCs w:val="24"/>
        </w:rPr>
        <w:t xml:space="preserve">  All </w:t>
      </w:r>
      <w:r w:rsidR="00DF51C4" w:rsidRPr="0010743D">
        <w:rPr>
          <w:rFonts w:ascii="Arial" w:hAnsi="Arial" w:cs="Arial"/>
          <w:color w:val="000000"/>
          <w:spacing w:val="-2"/>
          <w:szCs w:val="24"/>
        </w:rPr>
        <w:t xml:space="preserve">signatories and </w:t>
      </w:r>
      <w:r w:rsidRPr="0010743D">
        <w:rPr>
          <w:rFonts w:ascii="Arial" w:hAnsi="Arial" w:cs="Arial"/>
          <w:color w:val="000000"/>
          <w:spacing w:val="-2"/>
          <w:szCs w:val="24"/>
        </w:rPr>
        <w:t xml:space="preserve">parties to this Agreement warrant and represent that they have the power and authority to enter into this Agreement in the names, titles and capacities herein stated and on behalf of any entities, persons, or firms represented or purported to be represented by such entity(ies), person(s), or firm(s) and that all formal requirements necessary or required by any </w:t>
      </w:r>
      <w:r w:rsidR="008F2414" w:rsidRPr="0010743D">
        <w:rPr>
          <w:rFonts w:ascii="Arial" w:hAnsi="Arial" w:cs="Arial"/>
          <w:color w:val="000000"/>
          <w:spacing w:val="-2"/>
          <w:szCs w:val="24"/>
        </w:rPr>
        <w:t>S</w:t>
      </w:r>
      <w:r w:rsidRPr="0010743D">
        <w:rPr>
          <w:rFonts w:ascii="Arial" w:hAnsi="Arial" w:cs="Arial"/>
          <w:color w:val="000000"/>
          <w:spacing w:val="-2"/>
          <w:szCs w:val="24"/>
        </w:rPr>
        <w:t xml:space="preserve">tate and/or federal law in order to enter into this Agreement have been fully complied with.  Furthermore, by entering into this Agreement, CONTRACTOR hereby warrants that it shall not have breached the terms or conditions of any other contract or agreement to which CONTRACTOR is obligated, which breach would have a material effect hereon. </w:t>
      </w:r>
    </w:p>
    <w:p w14:paraId="4A002693" w14:textId="6B4EA404" w:rsidR="00DF51C4" w:rsidRPr="0010743D" w:rsidRDefault="00DF51C4" w:rsidP="00A438CD">
      <w:pPr>
        <w:suppressAutoHyphens/>
        <w:spacing w:before="100" w:beforeAutospacing="1" w:after="100" w:afterAutospacing="1" w:line="276" w:lineRule="auto"/>
        <w:jc w:val="both"/>
        <w:rPr>
          <w:rFonts w:ascii="Arial" w:hAnsi="Arial" w:cs="Arial"/>
          <w:color w:val="000000"/>
          <w:spacing w:val="-2"/>
          <w:szCs w:val="24"/>
        </w:rPr>
      </w:pPr>
      <w:r w:rsidRPr="0010743D">
        <w:rPr>
          <w:rFonts w:ascii="Arial" w:hAnsi="Arial" w:cs="Arial"/>
          <w:color w:val="000000"/>
          <w:spacing w:val="-2"/>
          <w:szCs w:val="24"/>
        </w:rPr>
        <w:tab/>
        <w:t xml:space="preserve">31. </w:t>
      </w:r>
      <w:r w:rsidRPr="0010743D">
        <w:rPr>
          <w:rFonts w:ascii="Arial" w:hAnsi="Arial" w:cs="Arial"/>
          <w:b/>
          <w:color w:val="000000"/>
          <w:spacing w:val="-2"/>
          <w:szCs w:val="24"/>
          <w:u w:val="single"/>
        </w:rPr>
        <w:t>SURVIVAL</w:t>
      </w:r>
      <w:r w:rsidRPr="002D44ED">
        <w:rPr>
          <w:rFonts w:ascii="Arial" w:hAnsi="Arial" w:cs="Arial"/>
          <w:b/>
          <w:color w:val="000000"/>
          <w:spacing w:val="-2"/>
          <w:szCs w:val="24"/>
          <w:u w:val="single"/>
        </w:rPr>
        <w:t>.</w:t>
      </w:r>
      <w:r w:rsidRPr="0010743D">
        <w:rPr>
          <w:rFonts w:ascii="Arial" w:hAnsi="Arial" w:cs="Arial"/>
          <w:color w:val="000000"/>
          <w:spacing w:val="-2"/>
          <w:szCs w:val="24"/>
        </w:rPr>
        <w:t xml:space="preserve">  All provisions of this Agreement which by their nature are intended to survive the termination or expiration of this Agreement shall survive such termination or expiration.</w:t>
      </w:r>
    </w:p>
    <w:p w14:paraId="35E61D17" w14:textId="29E1A249" w:rsidR="00B03771" w:rsidRDefault="00B03771" w:rsidP="00A438CD">
      <w:pPr>
        <w:suppressAutoHyphens/>
        <w:spacing w:before="100" w:beforeAutospacing="1" w:after="100" w:afterAutospacing="1" w:line="276" w:lineRule="auto"/>
        <w:jc w:val="both"/>
        <w:rPr>
          <w:rFonts w:ascii="Arial" w:hAnsi="Arial" w:cs="Arial"/>
          <w:color w:val="000000"/>
          <w:spacing w:val="-2"/>
          <w:szCs w:val="24"/>
        </w:rPr>
      </w:pPr>
      <w:r w:rsidRPr="0010743D">
        <w:rPr>
          <w:rFonts w:ascii="Arial" w:hAnsi="Arial" w:cs="Arial"/>
          <w:color w:val="000000"/>
          <w:spacing w:val="-2"/>
          <w:szCs w:val="24"/>
        </w:rPr>
        <w:tab/>
      </w:r>
      <w:r w:rsidR="00504BDA" w:rsidRPr="0010743D">
        <w:rPr>
          <w:rFonts w:ascii="Arial" w:hAnsi="Arial" w:cs="Arial"/>
          <w:color w:val="000000"/>
          <w:spacing w:val="-2"/>
          <w:szCs w:val="24"/>
        </w:rPr>
        <w:t>3</w:t>
      </w:r>
      <w:r w:rsidR="00DF51C4" w:rsidRPr="0010743D">
        <w:rPr>
          <w:rFonts w:ascii="Arial" w:hAnsi="Arial" w:cs="Arial"/>
          <w:color w:val="000000"/>
          <w:spacing w:val="-2"/>
          <w:szCs w:val="24"/>
        </w:rPr>
        <w:t>2</w:t>
      </w:r>
      <w:r w:rsidRPr="0010743D">
        <w:rPr>
          <w:rFonts w:ascii="Arial" w:hAnsi="Arial" w:cs="Arial"/>
          <w:color w:val="000000"/>
          <w:spacing w:val="-2"/>
          <w:szCs w:val="24"/>
        </w:rPr>
        <w:t xml:space="preserve">. </w:t>
      </w:r>
      <w:r w:rsidRPr="0010743D">
        <w:rPr>
          <w:rFonts w:ascii="Arial" w:hAnsi="Arial" w:cs="Arial"/>
          <w:b/>
          <w:color w:val="000000"/>
          <w:spacing w:val="-2"/>
          <w:szCs w:val="24"/>
          <w:u w:val="single"/>
        </w:rPr>
        <w:t>PRECEDENCE.</w:t>
      </w:r>
      <w:r w:rsidRPr="0010743D">
        <w:rPr>
          <w:rFonts w:ascii="Arial" w:hAnsi="Arial" w:cs="Arial"/>
          <w:color w:val="000000"/>
          <w:spacing w:val="-2"/>
          <w:szCs w:val="24"/>
        </w:rPr>
        <w:t xml:space="preserve"> </w:t>
      </w:r>
      <w:r w:rsidR="00B22C31" w:rsidRPr="0010743D">
        <w:rPr>
          <w:rFonts w:ascii="Arial" w:hAnsi="Arial" w:cs="Arial"/>
          <w:color w:val="000000"/>
          <w:spacing w:val="-2"/>
          <w:szCs w:val="24"/>
        </w:rPr>
        <w:t xml:space="preserve"> </w:t>
      </w:r>
      <w:r w:rsidRPr="0010743D">
        <w:rPr>
          <w:rFonts w:ascii="Arial" w:hAnsi="Arial" w:cs="Arial"/>
          <w:color w:val="000000"/>
          <w:spacing w:val="-2"/>
          <w:szCs w:val="24"/>
        </w:rPr>
        <w:t xml:space="preserve">In the event of conflict between the provisions contained in the numbered sections of this Agreement and the provisions contained in the Exhibits, the provisions of the numbered sections shall prevail over those in the Exhibits. </w:t>
      </w:r>
    </w:p>
    <w:p w14:paraId="30E9419E" w14:textId="2DF6B922" w:rsidR="00C54064" w:rsidRDefault="00C54064" w:rsidP="00C54064">
      <w:pPr>
        <w:spacing w:before="100" w:beforeAutospacing="1" w:after="100" w:afterAutospacing="1" w:line="276" w:lineRule="auto"/>
        <w:ind w:firstLine="720"/>
        <w:jc w:val="both"/>
        <w:rPr>
          <w:rFonts w:ascii="Arial" w:hAnsi="Arial" w:cs="Arial"/>
          <w:szCs w:val="24"/>
        </w:rPr>
      </w:pPr>
      <w:r w:rsidRPr="00C54064">
        <w:rPr>
          <w:rFonts w:ascii="Arial" w:hAnsi="Arial" w:cs="Arial"/>
          <w:szCs w:val="24"/>
        </w:rPr>
        <w:t xml:space="preserve">33. </w:t>
      </w:r>
      <w:r w:rsidRPr="00C54064">
        <w:rPr>
          <w:rFonts w:ascii="Arial" w:hAnsi="Arial" w:cs="Arial"/>
          <w:b/>
          <w:szCs w:val="24"/>
          <w:u w:val="single"/>
        </w:rPr>
        <w:t>SUSPENSION FOR CONVENIENCE.</w:t>
      </w:r>
      <w:r w:rsidRPr="0010743D">
        <w:rPr>
          <w:rFonts w:ascii="Arial" w:hAnsi="Arial" w:cs="Arial"/>
          <w:b/>
          <w:szCs w:val="24"/>
        </w:rPr>
        <w:t xml:space="preserve"> </w:t>
      </w:r>
      <w:r w:rsidRPr="0010743D">
        <w:rPr>
          <w:rFonts w:ascii="Arial" w:hAnsi="Arial" w:cs="Arial"/>
          <w:szCs w:val="24"/>
        </w:rPr>
        <w:t xml:space="preserve">SBCAG may, without cause, order CONTRACTOR in writing to suspend, delay, or interrupt the services under this Agreement in whole or in part for up to </w:t>
      </w:r>
      <w:r w:rsidRPr="00331B34">
        <w:rPr>
          <w:rFonts w:ascii="Arial" w:hAnsi="Arial" w:cs="Arial"/>
          <w:szCs w:val="24"/>
          <w:highlight w:val="yellow"/>
        </w:rPr>
        <w:t>[enter number of days]</w:t>
      </w:r>
      <w:r>
        <w:rPr>
          <w:rFonts w:ascii="Arial" w:hAnsi="Arial" w:cs="Arial"/>
          <w:szCs w:val="24"/>
        </w:rPr>
        <w:t xml:space="preserve"> </w:t>
      </w:r>
      <w:r w:rsidRPr="0010743D">
        <w:rPr>
          <w:rFonts w:ascii="Arial" w:hAnsi="Arial" w:cs="Arial"/>
          <w:szCs w:val="24"/>
        </w:rPr>
        <w:t>days. SBCAG shall incur no liability for suspension under this provision and suspension shall not constitute a breach of this Agreement.</w:t>
      </w:r>
    </w:p>
    <w:p w14:paraId="461287C4" w14:textId="0F61AABB" w:rsidR="00677DD6" w:rsidRPr="00677DD6" w:rsidRDefault="00677DD6" w:rsidP="00677DD6">
      <w:pPr>
        <w:spacing w:before="100" w:beforeAutospacing="1" w:after="100" w:afterAutospacing="1" w:line="276" w:lineRule="auto"/>
        <w:ind w:firstLine="720"/>
        <w:jc w:val="both"/>
        <w:rPr>
          <w:rFonts w:ascii="Arial" w:hAnsi="Arial" w:cs="Arial"/>
          <w:szCs w:val="24"/>
        </w:rPr>
      </w:pPr>
      <w:r w:rsidRPr="00677DD6">
        <w:rPr>
          <w:rFonts w:ascii="Arial" w:hAnsi="Arial" w:cs="Arial"/>
          <w:szCs w:val="24"/>
        </w:rPr>
        <w:t xml:space="preserve">34. </w:t>
      </w:r>
      <w:r w:rsidRPr="00677DD6">
        <w:rPr>
          <w:rFonts w:ascii="Arial" w:hAnsi="Arial" w:cs="Arial"/>
          <w:b/>
          <w:bCs/>
          <w:szCs w:val="24"/>
          <w:u w:val="single"/>
        </w:rPr>
        <w:t xml:space="preserve">IMMATERIAL AMENDMENTS. </w:t>
      </w:r>
      <w:r w:rsidRPr="00677DD6">
        <w:rPr>
          <w:rFonts w:ascii="Arial" w:hAnsi="Arial" w:cs="Arial"/>
          <w:szCs w:val="24"/>
        </w:rPr>
        <w:t xml:space="preserve">CONTRACTOR and SBCAG agree that immaterial changes to the Agreement such as updating the Designated Representative, addresses for notices, or other clerical error corrections which will not result in a material change to the Agreement, Statement of Work, or total Agreement amount may be authorized by SBCAG’s Executive Director, or designee, in writing, and in accordance with Section 25. </w:t>
      </w:r>
    </w:p>
    <w:p w14:paraId="44FD9EC4" w14:textId="026B5F92" w:rsidR="00F95FCF" w:rsidRPr="0010743D" w:rsidRDefault="002D44ED" w:rsidP="00A438CD">
      <w:pPr>
        <w:suppressAutoHyphens/>
        <w:spacing w:before="100" w:beforeAutospacing="1" w:after="100" w:afterAutospacing="1" w:line="276" w:lineRule="auto"/>
        <w:rPr>
          <w:rFonts w:ascii="Arial" w:hAnsi="Arial" w:cs="Arial"/>
          <w:color w:val="000000"/>
          <w:spacing w:val="-2"/>
          <w:szCs w:val="24"/>
        </w:rPr>
      </w:pPr>
      <w:r w:rsidRPr="00DA61ED">
        <w:rPr>
          <w:rFonts w:ascii="Arial" w:hAnsi="Arial" w:cs="Arial"/>
          <w:color w:val="000000"/>
          <w:spacing w:val="-2"/>
          <w:szCs w:val="24"/>
          <w:highlight w:val="yellow"/>
        </w:rPr>
        <w:t>[</w:t>
      </w:r>
      <w:r w:rsidR="004D3203" w:rsidRPr="00DA61ED">
        <w:rPr>
          <w:rFonts w:ascii="Arial" w:hAnsi="Arial" w:cs="Arial"/>
          <w:color w:val="000000"/>
          <w:spacing w:val="-2"/>
          <w:szCs w:val="24"/>
          <w:highlight w:val="yellow"/>
        </w:rPr>
        <w:t>K</w:t>
      </w:r>
      <w:r w:rsidR="00DA61ED" w:rsidRPr="00DA61ED">
        <w:rPr>
          <w:rFonts w:ascii="Arial" w:hAnsi="Arial" w:cs="Arial"/>
          <w:color w:val="000000"/>
          <w:spacing w:val="-2"/>
          <w:szCs w:val="24"/>
          <w:highlight w:val="yellow"/>
        </w:rPr>
        <w:t>eep the next two clauses for any contract using federal funds.</w:t>
      </w:r>
      <w:r w:rsidRPr="00DA61ED">
        <w:rPr>
          <w:rFonts w:ascii="Arial" w:hAnsi="Arial" w:cs="Arial"/>
          <w:color w:val="000000"/>
          <w:spacing w:val="-2"/>
          <w:szCs w:val="24"/>
          <w:highlight w:val="yellow"/>
        </w:rPr>
        <w:t>]</w:t>
      </w:r>
    </w:p>
    <w:p w14:paraId="65F42108" w14:textId="3EB73D86" w:rsidR="002D44ED" w:rsidRDefault="002D44ED" w:rsidP="002D44ED">
      <w:pPr>
        <w:tabs>
          <w:tab w:val="left" w:pos="720"/>
        </w:tabs>
        <w:spacing w:before="100" w:beforeAutospacing="1" w:after="100" w:afterAutospacing="1" w:line="276" w:lineRule="auto"/>
        <w:jc w:val="both"/>
        <w:rPr>
          <w:rFonts w:ascii="Arial" w:hAnsi="Arial" w:cs="Arial"/>
          <w:color w:val="000000"/>
          <w:spacing w:val="-2"/>
        </w:rPr>
      </w:pPr>
      <w:r>
        <w:rPr>
          <w:rFonts w:ascii="Arial" w:hAnsi="Arial" w:cs="Arial"/>
          <w:b/>
          <w:color w:val="000000"/>
          <w:spacing w:val="-2"/>
        </w:rPr>
        <w:tab/>
      </w:r>
      <w:r w:rsidRPr="002D44ED">
        <w:rPr>
          <w:rFonts w:ascii="Arial" w:hAnsi="Arial" w:cs="Arial"/>
          <w:color w:val="000000"/>
          <w:spacing w:val="-2"/>
        </w:rPr>
        <w:t>3</w:t>
      </w:r>
      <w:r w:rsidR="00677DD6">
        <w:rPr>
          <w:rFonts w:ascii="Arial" w:hAnsi="Arial" w:cs="Arial"/>
          <w:color w:val="000000"/>
          <w:spacing w:val="-2"/>
        </w:rPr>
        <w:t>5</w:t>
      </w:r>
      <w:r w:rsidRPr="002D44ED">
        <w:rPr>
          <w:rFonts w:ascii="Arial" w:hAnsi="Arial" w:cs="Arial"/>
          <w:color w:val="000000"/>
          <w:spacing w:val="-2"/>
        </w:rPr>
        <w:t>.</w:t>
      </w:r>
      <w:r>
        <w:rPr>
          <w:rFonts w:ascii="Arial" w:hAnsi="Arial" w:cs="Arial"/>
          <w:b/>
          <w:color w:val="000000"/>
          <w:spacing w:val="-2"/>
        </w:rPr>
        <w:t xml:space="preserve"> </w:t>
      </w:r>
      <w:r w:rsidR="00F95FCF" w:rsidRPr="002D44ED">
        <w:rPr>
          <w:rFonts w:ascii="Arial" w:hAnsi="Arial" w:cs="Arial"/>
          <w:b/>
          <w:color w:val="000000"/>
          <w:spacing w:val="-2"/>
          <w:u w:val="single"/>
        </w:rPr>
        <w:t>MANDATORY DISCLOSURE.</w:t>
      </w:r>
      <w:r w:rsidR="00F95FCF" w:rsidRPr="002D44ED">
        <w:rPr>
          <w:rFonts w:ascii="Arial" w:hAnsi="Arial" w:cs="Arial"/>
          <w:color w:val="000000"/>
          <w:spacing w:val="-2"/>
        </w:rPr>
        <w:t xml:space="preserve"> CONTRACTOR must disclose, in a timely manner, in writing to </w:t>
      </w:r>
      <w:r w:rsidR="00CA3996">
        <w:rPr>
          <w:rFonts w:ascii="Arial" w:hAnsi="Arial" w:cs="Arial"/>
          <w:color w:val="000000"/>
          <w:spacing w:val="-2"/>
        </w:rPr>
        <w:t>SBCAG</w:t>
      </w:r>
      <w:r w:rsidR="00F95FCF" w:rsidRPr="002D44ED">
        <w:rPr>
          <w:rFonts w:ascii="Arial" w:hAnsi="Arial" w:cs="Arial"/>
          <w:color w:val="000000"/>
          <w:spacing w:val="-2"/>
        </w:rPr>
        <w:t xml:space="preserve"> all violations of Federal criminal law involving fraud, bribery, or gratuity violations potentially affecting the award. Contractor is required to report certain civil, criminal, or administrative proceedings to the System for Award Management (SAM) located at </w:t>
      </w:r>
      <w:hyperlink r:id="rId11" w:history="1">
        <w:r w:rsidR="00F95FCF" w:rsidRPr="002D44ED">
          <w:rPr>
            <w:rFonts w:ascii="Arial" w:hAnsi="Arial" w:cs="Arial"/>
            <w:color w:val="000000"/>
            <w:spacing w:val="-2"/>
          </w:rPr>
          <w:t>www.sam.gov</w:t>
        </w:r>
      </w:hyperlink>
      <w:r w:rsidR="00F95FCF" w:rsidRPr="002D44ED">
        <w:rPr>
          <w:rFonts w:ascii="Arial" w:hAnsi="Arial" w:cs="Arial"/>
          <w:color w:val="000000"/>
          <w:spacing w:val="-2"/>
        </w:rPr>
        <w:t>. Failure to make required disclosures can result in any of the remedies described in 2 CFR §200.338 Remedies for noncompliance, including suspension or debarment. (See also 2 CFR part 180 and 31 U.S.C. 3321.)</w:t>
      </w:r>
    </w:p>
    <w:p w14:paraId="3D494A61" w14:textId="18A97F14" w:rsidR="00F95FCF" w:rsidRDefault="002D44ED" w:rsidP="002D44ED">
      <w:pPr>
        <w:tabs>
          <w:tab w:val="left" w:pos="720"/>
        </w:tabs>
        <w:spacing w:before="100" w:beforeAutospacing="1" w:after="100" w:afterAutospacing="1" w:line="276" w:lineRule="auto"/>
        <w:jc w:val="both"/>
        <w:rPr>
          <w:rFonts w:ascii="Arial" w:hAnsi="Arial" w:cs="Arial"/>
          <w:color w:val="000000"/>
          <w:spacing w:val="-2"/>
        </w:rPr>
      </w:pPr>
      <w:r>
        <w:rPr>
          <w:rFonts w:ascii="Arial" w:hAnsi="Arial" w:cs="Arial"/>
          <w:color w:val="000000"/>
          <w:spacing w:val="-2"/>
        </w:rPr>
        <w:tab/>
        <w:t>3</w:t>
      </w:r>
      <w:r w:rsidR="00C54064">
        <w:rPr>
          <w:rFonts w:ascii="Arial" w:hAnsi="Arial" w:cs="Arial"/>
          <w:color w:val="000000"/>
          <w:spacing w:val="-2"/>
        </w:rPr>
        <w:t>5</w:t>
      </w:r>
      <w:r>
        <w:rPr>
          <w:rFonts w:ascii="Arial" w:hAnsi="Arial" w:cs="Arial"/>
          <w:color w:val="000000"/>
          <w:spacing w:val="-2"/>
        </w:rPr>
        <w:t xml:space="preserve">. </w:t>
      </w:r>
      <w:r w:rsidR="00F95FCF" w:rsidRPr="00D62418">
        <w:rPr>
          <w:rFonts w:ascii="Arial" w:hAnsi="Arial" w:cs="Arial"/>
          <w:b/>
          <w:color w:val="000000"/>
          <w:spacing w:val="-2"/>
          <w:u w:val="single"/>
        </w:rPr>
        <w:t>PROCUREMENT OF RECOVERED MATERIALS.</w:t>
      </w:r>
      <w:r w:rsidR="00F95FCF" w:rsidRPr="002D44ED">
        <w:rPr>
          <w:rFonts w:ascii="Arial" w:hAnsi="Arial" w:cs="Arial"/>
          <w:b/>
          <w:color w:val="000000"/>
          <w:spacing w:val="-2"/>
        </w:rPr>
        <w:t> </w:t>
      </w:r>
      <w:r w:rsidR="00F95FCF" w:rsidRPr="002D44ED">
        <w:rPr>
          <w:rFonts w:ascii="Arial" w:hAnsi="Arial" w:cs="Arial"/>
          <w:color w:val="000000"/>
          <w:spacing w:val="-2"/>
        </w:rPr>
        <w:t>CONTRACTOR shall comply with section 6002 of the Solid Waste Disposal Act, as amended by the Resource Conservation and Recovery Act.  The requirements of Section 6002 include procuring only items designated in guidelines of the Environmental Protection Agency (EPA) at 40 CFR Part 247 that contain the highest percentage of recovered materials practicable, consistent with maintaining a satisfactory level of competition, where the purchase price of the item exceeds $10,000 or the value of the quantity acquired during the preceding fiscal year exceeded $10,000; procuring solid waste management services in a manner that maximizes energy and resource recovery; and establishing an affirmative procurement program for procurement of recovered materials identified in the EPA guidelines.</w:t>
      </w:r>
    </w:p>
    <w:p w14:paraId="152F3CD0" w14:textId="52F70637" w:rsidR="00DA61ED" w:rsidRDefault="00DA61ED" w:rsidP="00DA61ED">
      <w:pPr>
        <w:suppressAutoHyphens/>
        <w:spacing w:before="100" w:beforeAutospacing="1" w:after="100" w:afterAutospacing="1" w:line="276" w:lineRule="auto"/>
        <w:rPr>
          <w:rFonts w:ascii="Arial" w:hAnsi="Arial" w:cs="Arial"/>
          <w:color w:val="000000"/>
          <w:spacing w:val="-2"/>
          <w:szCs w:val="24"/>
        </w:rPr>
      </w:pPr>
      <w:r w:rsidRPr="00DA61ED">
        <w:rPr>
          <w:rFonts w:ascii="Arial" w:hAnsi="Arial" w:cs="Arial"/>
          <w:color w:val="000000"/>
          <w:spacing w:val="-2"/>
          <w:szCs w:val="24"/>
          <w:highlight w:val="yellow"/>
        </w:rPr>
        <w:t>[Keep the next clause for any contract using federal funds</w:t>
      </w:r>
      <w:r>
        <w:rPr>
          <w:rFonts w:ascii="Arial" w:hAnsi="Arial" w:cs="Arial"/>
          <w:color w:val="000000"/>
          <w:spacing w:val="-2"/>
          <w:szCs w:val="24"/>
          <w:highlight w:val="yellow"/>
        </w:rPr>
        <w:t xml:space="preserve"> when the total contract amount, regardless of the proportion of federal dollars, exceeds $100,000</w:t>
      </w:r>
      <w:r w:rsidRPr="00DA61ED">
        <w:rPr>
          <w:rFonts w:ascii="Arial" w:hAnsi="Arial" w:cs="Arial"/>
          <w:color w:val="000000"/>
          <w:spacing w:val="-2"/>
          <w:szCs w:val="24"/>
          <w:highlight w:val="yellow"/>
        </w:rPr>
        <w:t>.]</w:t>
      </w:r>
    </w:p>
    <w:p w14:paraId="6AE3F464" w14:textId="1D64B50E" w:rsidR="00DA61ED" w:rsidRPr="00DA61ED" w:rsidRDefault="00DA61ED" w:rsidP="00DA61ED">
      <w:pPr>
        <w:pStyle w:val="ContractParagraph"/>
        <w:rPr>
          <w:spacing w:val="0"/>
          <w:szCs w:val="24"/>
          <w:u w:val="none"/>
        </w:rPr>
      </w:pPr>
      <w:r w:rsidRPr="00DA61ED">
        <w:t>PROHIBITION OF EXPENDING LOCAL AGENCY, STATE, OR FEDERAL FUNDS FOR LOBBYING</w:t>
      </w:r>
      <w:r w:rsidRPr="00DA61ED">
        <w:rPr>
          <w:spacing w:val="0"/>
          <w:szCs w:val="24"/>
        </w:rPr>
        <w:t xml:space="preserve">. </w:t>
      </w:r>
    </w:p>
    <w:p w14:paraId="46239358" w14:textId="77777777" w:rsidR="00DA61ED" w:rsidRPr="006C2D27" w:rsidRDefault="00DA61ED" w:rsidP="00DA61ED">
      <w:pPr>
        <w:pStyle w:val="Indent1"/>
        <w:numPr>
          <w:ilvl w:val="0"/>
          <w:numId w:val="25"/>
        </w:numPr>
        <w:spacing w:after="120" w:line="276" w:lineRule="auto"/>
        <w:jc w:val="both"/>
        <w:rPr>
          <w:rFonts w:ascii="Arial" w:hAnsi="Arial" w:cs="Arial"/>
          <w:szCs w:val="24"/>
        </w:rPr>
      </w:pPr>
      <w:r w:rsidRPr="006C2D27">
        <w:rPr>
          <w:rFonts w:ascii="Arial" w:hAnsi="Arial" w:cs="Arial"/>
          <w:szCs w:val="24"/>
        </w:rPr>
        <w:t xml:space="preserve">CONTRACTOR, by signing  </w:t>
      </w:r>
      <w:r>
        <w:rPr>
          <w:rFonts w:ascii="Arial" w:hAnsi="Arial" w:cs="Arial"/>
          <w:szCs w:val="24"/>
        </w:rPr>
        <w:t>this Agreement</w:t>
      </w:r>
      <w:r w:rsidRPr="006C2D27">
        <w:rPr>
          <w:rFonts w:ascii="Arial" w:hAnsi="Arial" w:cs="Arial"/>
          <w:szCs w:val="24"/>
        </w:rPr>
        <w:t>, hereby certifies to the best of his or her knowledge and belief that:</w:t>
      </w:r>
    </w:p>
    <w:p w14:paraId="5DD869EA" w14:textId="77777777" w:rsidR="00DA61ED" w:rsidRPr="006C2D27" w:rsidRDefault="00DA61ED" w:rsidP="00DA61ED">
      <w:pPr>
        <w:pStyle w:val="Indent2"/>
        <w:numPr>
          <w:ilvl w:val="3"/>
          <w:numId w:val="24"/>
        </w:numPr>
        <w:spacing w:after="120" w:line="276" w:lineRule="auto"/>
        <w:ind w:left="1440" w:right="0"/>
        <w:jc w:val="both"/>
        <w:rPr>
          <w:rFonts w:ascii="Arial" w:hAnsi="Arial" w:cs="Arial"/>
          <w:szCs w:val="24"/>
        </w:rPr>
      </w:pPr>
      <w:r w:rsidRPr="006C2D27">
        <w:rPr>
          <w:rFonts w:ascii="Arial" w:hAnsi="Arial" w:cs="Arial"/>
          <w:szCs w:val="24"/>
        </w:rPr>
        <w:t>No state, federal or local agency appropriated funds have been paid, or will be paid by-or-on behalf of CONTRACTOR to any person for influencing or attempting to influence an officer or employee of any state or federal agency; a Member of the State Legislature or United States Congress; an officer or employee of the Legislature or Congress; or any employee of a Member of the Legislature or Congress, in connection with the awarding of any state or federal contract; the making of any state or federal grant; the making of any state or federal loan; the entering into of any cooperative agreement, and the extension, continuation, renewal, amendment, or modification of any state or federal contract, grant, loan, or cooperative agreement.</w:t>
      </w:r>
    </w:p>
    <w:p w14:paraId="526412C5" w14:textId="03C68078" w:rsidR="00DA61ED" w:rsidRPr="006C2D27" w:rsidRDefault="00DA61ED" w:rsidP="00DA61ED">
      <w:pPr>
        <w:pStyle w:val="Indent2"/>
        <w:numPr>
          <w:ilvl w:val="3"/>
          <w:numId w:val="24"/>
        </w:numPr>
        <w:spacing w:after="120" w:line="276" w:lineRule="auto"/>
        <w:ind w:left="1440" w:right="0"/>
        <w:jc w:val="both"/>
        <w:rPr>
          <w:rFonts w:ascii="Arial" w:hAnsi="Arial" w:cs="Arial"/>
          <w:szCs w:val="24"/>
        </w:rPr>
      </w:pPr>
      <w:r w:rsidRPr="006C2D27">
        <w:rPr>
          <w:rFonts w:ascii="Arial" w:hAnsi="Arial" w:cs="Arial"/>
          <w:szCs w:val="24"/>
        </w:rPr>
        <w:t xml:space="preserve">If any funds other than federal appropriated funds have been paid, or will be paid to any person for influencing or attempting to influence an officer or employee of any federal agency; a Member of Congress; an officer or employee of Congress, or an employee of a Member of Congress; in connection with this federal contract, grant, loan, or cooperative agreement; </w:t>
      </w:r>
      <w:r>
        <w:rPr>
          <w:rFonts w:ascii="Arial" w:hAnsi="Arial" w:cs="Arial"/>
          <w:szCs w:val="24"/>
        </w:rPr>
        <w:t>CONTRACTOR</w:t>
      </w:r>
      <w:r w:rsidRPr="006C2D27">
        <w:rPr>
          <w:rFonts w:ascii="Arial" w:hAnsi="Arial" w:cs="Arial"/>
          <w:szCs w:val="24"/>
        </w:rPr>
        <w:t xml:space="preserve"> shall complete and submit </w:t>
      </w:r>
      <w:r>
        <w:rPr>
          <w:rFonts w:ascii="Arial" w:hAnsi="Arial" w:cs="Arial"/>
          <w:szCs w:val="24"/>
        </w:rPr>
        <w:t xml:space="preserve">California State </w:t>
      </w:r>
      <w:r w:rsidRPr="006C2D27">
        <w:rPr>
          <w:rFonts w:ascii="Arial" w:hAnsi="Arial" w:cs="Arial"/>
          <w:szCs w:val="24"/>
        </w:rPr>
        <w:t xml:space="preserve">Standard Form-LLL, “Disclosure Form to Report Lobbying,” </w:t>
      </w:r>
      <w:r>
        <w:rPr>
          <w:rFonts w:ascii="Arial" w:hAnsi="Arial" w:cs="Arial"/>
          <w:szCs w:val="24"/>
        </w:rPr>
        <w:t xml:space="preserve">to  SBCAG and </w:t>
      </w:r>
      <w:r w:rsidRPr="006C2D27">
        <w:rPr>
          <w:rFonts w:ascii="Arial" w:hAnsi="Arial" w:cs="Arial"/>
          <w:szCs w:val="24"/>
        </w:rPr>
        <w:t xml:space="preserve">in accordance with </w:t>
      </w:r>
      <w:r>
        <w:rPr>
          <w:rFonts w:ascii="Arial" w:hAnsi="Arial" w:cs="Arial"/>
          <w:szCs w:val="24"/>
        </w:rPr>
        <w:t>the</w:t>
      </w:r>
      <w:r w:rsidRPr="006C2D27">
        <w:rPr>
          <w:rFonts w:ascii="Arial" w:hAnsi="Arial" w:cs="Arial"/>
          <w:szCs w:val="24"/>
        </w:rPr>
        <w:t xml:space="preserve"> instructions</w:t>
      </w:r>
      <w:r>
        <w:rPr>
          <w:rFonts w:ascii="Arial" w:hAnsi="Arial" w:cs="Arial"/>
          <w:szCs w:val="24"/>
        </w:rPr>
        <w:t xml:space="preserve"> found therein</w:t>
      </w:r>
      <w:r w:rsidRPr="006C2D27">
        <w:rPr>
          <w:rFonts w:ascii="Arial" w:hAnsi="Arial" w:cs="Arial"/>
          <w:szCs w:val="24"/>
        </w:rPr>
        <w:t>.</w:t>
      </w:r>
    </w:p>
    <w:p w14:paraId="6430E475" w14:textId="77777777" w:rsidR="00DA61ED" w:rsidRPr="006C2D27" w:rsidRDefault="00DA61ED" w:rsidP="00DA61ED">
      <w:pPr>
        <w:pStyle w:val="Indent1"/>
        <w:numPr>
          <w:ilvl w:val="0"/>
          <w:numId w:val="25"/>
        </w:numPr>
        <w:spacing w:after="120" w:line="276" w:lineRule="auto"/>
        <w:ind w:right="0"/>
        <w:jc w:val="both"/>
        <w:rPr>
          <w:rFonts w:ascii="Arial" w:hAnsi="Arial" w:cs="Arial"/>
          <w:szCs w:val="24"/>
        </w:rPr>
      </w:pPr>
      <w:r w:rsidRPr="006C2D27">
        <w:rPr>
          <w:rFonts w:ascii="Arial" w:hAnsi="Arial" w:cs="Arial"/>
          <w:szCs w:val="24"/>
        </w:rPr>
        <w:t>This certification is a material representation of fact upon which reliance was placed when this transaction was made or entered into.  Submission of this certification is a prerequisite for making or entering into this transaction imposed by Section 1352, Title 31, U.S. Code.  Any person who fails to file the required certification shall be subject to a civil penalty of not less than $10,000 and not more than $100,000 for each such failure.</w:t>
      </w:r>
    </w:p>
    <w:p w14:paraId="42B954FD" w14:textId="5A74DBE5" w:rsidR="00DA61ED" w:rsidRPr="00323E03" w:rsidRDefault="00DA61ED" w:rsidP="00DA61ED">
      <w:pPr>
        <w:pStyle w:val="ListParagraph"/>
        <w:numPr>
          <w:ilvl w:val="0"/>
          <w:numId w:val="25"/>
        </w:numPr>
        <w:spacing w:after="120"/>
        <w:contextualSpacing w:val="0"/>
        <w:jc w:val="both"/>
        <w:rPr>
          <w:rFonts w:ascii="Arial" w:hAnsi="Arial" w:cs="Arial"/>
          <w:bCs/>
        </w:rPr>
      </w:pPr>
      <w:r w:rsidRPr="006C2D27">
        <w:rPr>
          <w:rFonts w:ascii="Arial" w:hAnsi="Arial" w:cs="Arial"/>
        </w:rPr>
        <w:t>CONTRACTOR also agrees by signing this document that he or she shall require that the language of this certification be included in all lower-tier subcontracts, which exceed $100,000 and that all such sub</w:t>
      </w:r>
      <w:r>
        <w:rPr>
          <w:rFonts w:ascii="Arial" w:hAnsi="Arial" w:cs="Arial"/>
        </w:rPr>
        <w:t>contractors</w:t>
      </w:r>
      <w:r w:rsidRPr="006C2D27">
        <w:rPr>
          <w:rFonts w:ascii="Arial" w:hAnsi="Arial" w:cs="Arial"/>
        </w:rPr>
        <w:t xml:space="preserve"> shall certify and disclose accordingly.</w:t>
      </w:r>
    </w:p>
    <w:p w14:paraId="2C1E4567" w14:textId="29507E55" w:rsidR="00DA61ED" w:rsidRPr="00DA61ED" w:rsidRDefault="00DA61ED" w:rsidP="00DA61ED">
      <w:pPr>
        <w:suppressAutoHyphens/>
        <w:spacing w:before="100" w:beforeAutospacing="1" w:after="100" w:afterAutospacing="1"/>
        <w:rPr>
          <w:rFonts w:ascii="Arial" w:hAnsi="Arial" w:cs="Arial"/>
          <w:color w:val="000000"/>
          <w:spacing w:val="-2"/>
        </w:rPr>
      </w:pPr>
      <w:r w:rsidRPr="00DA61ED">
        <w:rPr>
          <w:rFonts w:ascii="Arial" w:hAnsi="Arial" w:cs="Arial"/>
          <w:color w:val="000000"/>
          <w:spacing w:val="-2"/>
          <w:highlight w:val="yellow"/>
        </w:rPr>
        <w:t>[Keep the next clause for any contract using federal funds when the total contract amount, regardless of the proportion</w:t>
      </w:r>
      <w:r>
        <w:rPr>
          <w:rFonts w:ascii="Arial" w:hAnsi="Arial" w:cs="Arial"/>
          <w:color w:val="000000"/>
          <w:spacing w:val="-2"/>
          <w:highlight w:val="yellow"/>
        </w:rPr>
        <w:t xml:space="preserve"> of federal dollars, exceeds $15</w:t>
      </w:r>
      <w:r w:rsidRPr="00DA61ED">
        <w:rPr>
          <w:rFonts w:ascii="Arial" w:hAnsi="Arial" w:cs="Arial"/>
          <w:color w:val="000000"/>
          <w:spacing w:val="-2"/>
          <w:highlight w:val="yellow"/>
        </w:rPr>
        <w:t>0,000.]</w:t>
      </w:r>
    </w:p>
    <w:p w14:paraId="22B60B65" w14:textId="2671F364" w:rsidR="00DA61ED" w:rsidRPr="00DA61ED" w:rsidRDefault="00DA61ED" w:rsidP="00DA61ED">
      <w:pPr>
        <w:tabs>
          <w:tab w:val="left" w:pos="720"/>
        </w:tabs>
        <w:spacing w:before="100" w:beforeAutospacing="1" w:after="100" w:afterAutospacing="1" w:line="276" w:lineRule="auto"/>
        <w:jc w:val="both"/>
        <w:rPr>
          <w:rFonts w:ascii="Arial" w:hAnsi="Arial" w:cs="Arial"/>
          <w:color w:val="000000"/>
          <w:spacing w:val="-2"/>
        </w:rPr>
      </w:pPr>
      <w:r>
        <w:rPr>
          <w:rFonts w:ascii="Arial" w:hAnsi="Arial" w:cs="Arial"/>
        </w:rPr>
        <w:tab/>
      </w:r>
      <w:r w:rsidRPr="00DA61ED">
        <w:rPr>
          <w:rFonts w:ascii="Arial" w:hAnsi="Arial" w:cs="Arial"/>
        </w:rPr>
        <w:t>37</w:t>
      </w:r>
      <w:r w:rsidRPr="00DA61ED">
        <w:rPr>
          <w:rFonts w:ascii="Arial" w:hAnsi="Arial" w:cs="Arial"/>
          <w:color w:val="000000"/>
          <w:spacing w:val="-2"/>
        </w:rPr>
        <w:t xml:space="preserve">. </w:t>
      </w:r>
      <w:r w:rsidRPr="00DA61ED">
        <w:rPr>
          <w:rFonts w:ascii="Arial" w:hAnsi="Arial" w:cs="Arial"/>
          <w:b/>
          <w:color w:val="000000"/>
          <w:spacing w:val="-2"/>
          <w:u w:val="single"/>
        </w:rPr>
        <w:t>CLEAN AIR ACT AND FEDERAL WATER POLLUTION CONTROL ACT.</w:t>
      </w:r>
      <w:r w:rsidRPr="00DA61ED">
        <w:rPr>
          <w:rFonts w:ascii="Arial" w:hAnsi="Arial" w:cs="Arial"/>
          <w:color w:val="000000"/>
          <w:spacing w:val="-2"/>
        </w:rPr>
        <w:t xml:space="preserve"> CONTRACTOR shall comply with all applicable standards, orders, or regulations issued pursuant to the Clean Air Act (42 U.S.C. 7401-7671q.) and pursuant to the Federal Water Pollution Control Act, as amended (33 U.S.C. 1251-1387). CONTRACTOR shall promptly disclose, in writing, to the COUNTY office, to the Federal Awarding Agency, and to the Regional Office of the Environmental Protection Agency (EPA), whenever, in connection with the award, performance, or closeout of this contract or any subcontract thereunder, the CONTRACTOR has credible evidence that CONTRACTOR itself, a principal, employee, agent, or subcontractor of the CONTRACTOR has committed a violation of the Clean Air Act (42 U.S.C. 7401-7671q.) or the Federal Water Pollution Control Act (33 U.S.C. 1251-1387).</w:t>
      </w:r>
    </w:p>
    <w:p w14:paraId="02685498" w14:textId="77777777" w:rsidR="00937805" w:rsidRPr="0010743D" w:rsidRDefault="00C952F8" w:rsidP="00DA61ED">
      <w:pPr>
        <w:tabs>
          <w:tab w:val="left" w:pos="720"/>
        </w:tabs>
        <w:spacing w:before="100" w:beforeAutospacing="1" w:after="100" w:afterAutospacing="1" w:line="276" w:lineRule="auto"/>
        <w:jc w:val="both"/>
        <w:rPr>
          <w:rFonts w:ascii="Arial" w:hAnsi="Arial" w:cs="Arial"/>
          <w:color w:val="000000"/>
          <w:spacing w:val="-2"/>
          <w:szCs w:val="24"/>
        </w:rPr>
      </w:pPr>
      <w:r w:rsidRPr="00DA61ED">
        <w:rPr>
          <w:rFonts w:ascii="Arial" w:hAnsi="Arial" w:cs="Arial"/>
          <w:color w:val="000000"/>
          <w:spacing w:val="-2"/>
        </w:rPr>
        <w:br w:type="column"/>
      </w:r>
    </w:p>
    <w:p w14:paraId="7782055C" w14:textId="4F2CD0AA" w:rsidR="00B03771" w:rsidRPr="0010743D" w:rsidRDefault="00B03771" w:rsidP="00A438CD">
      <w:pPr>
        <w:suppressAutoHyphens/>
        <w:spacing w:before="100" w:beforeAutospacing="1" w:after="100" w:afterAutospacing="1" w:line="276" w:lineRule="auto"/>
        <w:jc w:val="both"/>
        <w:rPr>
          <w:rFonts w:ascii="Arial" w:hAnsi="Arial" w:cs="Arial"/>
          <w:color w:val="000000"/>
          <w:spacing w:val="-2"/>
          <w:szCs w:val="24"/>
        </w:rPr>
      </w:pPr>
      <w:r w:rsidRPr="0010743D">
        <w:rPr>
          <w:rFonts w:ascii="Arial" w:hAnsi="Arial" w:cs="Arial"/>
          <w:b/>
          <w:color w:val="000000"/>
          <w:spacing w:val="-2"/>
          <w:szCs w:val="24"/>
        </w:rPr>
        <w:tab/>
        <w:t>IN WITNESS WHEREOF,</w:t>
      </w:r>
      <w:r w:rsidRPr="0010743D">
        <w:rPr>
          <w:rFonts w:ascii="Arial" w:hAnsi="Arial" w:cs="Arial"/>
          <w:color w:val="000000"/>
          <w:spacing w:val="-2"/>
          <w:szCs w:val="24"/>
        </w:rPr>
        <w:t xml:space="preserve"> the </w:t>
      </w:r>
      <w:r w:rsidR="001F0C95">
        <w:rPr>
          <w:rFonts w:ascii="Arial" w:hAnsi="Arial" w:cs="Arial"/>
          <w:color w:val="000000"/>
          <w:spacing w:val="-2"/>
          <w:szCs w:val="24"/>
        </w:rPr>
        <w:t>P</w:t>
      </w:r>
      <w:r w:rsidRPr="0010743D">
        <w:rPr>
          <w:rFonts w:ascii="Arial" w:hAnsi="Arial" w:cs="Arial"/>
          <w:color w:val="000000"/>
          <w:spacing w:val="-2"/>
          <w:szCs w:val="24"/>
        </w:rPr>
        <w:t xml:space="preserve">arties have executed this Agreement to be effective on the date </w:t>
      </w:r>
      <w:r w:rsidR="008413E3" w:rsidRPr="0010743D">
        <w:rPr>
          <w:rFonts w:ascii="Arial" w:hAnsi="Arial" w:cs="Arial"/>
          <w:color w:val="000000"/>
          <w:spacing w:val="-2"/>
          <w:szCs w:val="24"/>
        </w:rPr>
        <w:t xml:space="preserve">when </w:t>
      </w:r>
      <w:r w:rsidR="00176ECE" w:rsidRPr="0010743D">
        <w:rPr>
          <w:rFonts w:ascii="Arial" w:hAnsi="Arial" w:cs="Arial"/>
          <w:color w:val="000000"/>
          <w:spacing w:val="-2"/>
          <w:szCs w:val="24"/>
        </w:rPr>
        <w:t xml:space="preserve">fully </w:t>
      </w:r>
      <w:r w:rsidRPr="0010743D">
        <w:rPr>
          <w:rFonts w:ascii="Arial" w:hAnsi="Arial" w:cs="Arial"/>
          <w:color w:val="000000"/>
          <w:spacing w:val="-2"/>
          <w:szCs w:val="24"/>
        </w:rPr>
        <w:t>executed by</w:t>
      </w:r>
      <w:r w:rsidR="00176ECE" w:rsidRPr="0010743D">
        <w:rPr>
          <w:rFonts w:ascii="Arial" w:hAnsi="Arial" w:cs="Arial"/>
          <w:color w:val="000000"/>
          <w:spacing w:val="-2"/>
          <w:szCs w:val="24"/>
        </w:rPr>
        <w:t xml:space="preserve"> both parties</w:t>
      </w:r>
      <w:r w:rsidRPr="0010743D">
        <w:rPr>
          <w:rFonts w:ascii="Arial" w:hAnsi="Arial" w:cs="Arial"/>
          <w:color w:val="000000"/>
          <w:spacing w:val="-2"/>
          <w:szCs w:val="24"/>
        </w:rPr>
        <w:t xml:space="preserve">. </w:t>
      </w:r>
    </w:p>
    <w:p w14:paraId="521498D4" w14:textId="091DB31F" w:rsidR="00B03771" w:rsidRPr="00C266CC" w:rsidRDefault="00B03771" w:rsidP="00C266CC">
      <w:pPr>
        <w:suppressAutoHyphens/>
        <w:spacing w:before="100" w:beforeAutospacing="1" w:after="100" w:afterAutospacing="1"/>
        <w:jc w:val="both"/>
        <w:rPr>
          <w:rFonts w:ascii="Arial" w:hAnsi="Arial" w:cs="Arial"/>
          <w:color w:val="000000"/>
          <w:spacing w:val="-2"/>
          <w:szCs w:val="24"/>
        </w:rPr>
      </w:pPr>
    </w:p>
    <w:tbl>
      <w:tblPr>
        <w:tblW w:w="102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0"/>
        <w:gridCol w:w="3635"/>
        <w:gridCol w:w="689"/>
        <w:gridCol w:w="806"/>
        <w:gridCol w:w="4230"/>
      </w:tblGrid>
      <w:tr w:rsidR="00C266CC" w:rsidRPr="00C266CC" w14:paraId="79A08EDA" w14:textId="77777777" w:rsidTr="00723E96">
        <w:trPr>
          <w:trHeight w:val="331"/>
        </w:trPr>
        <w:tc>
          <w:tcPr>
            <w:tcW w:w="4535" w:type="dxa"/>
            <w:gridSpan w:val="2"/>
            <w:tcBorders>
              <w:top w:val="nil"/>
              <w:left w:val="nil"/>
              <w:bottom w:val="nil"/>
              <w:right w:val="nil"/>
            </w:tcBorders>
          </w:tcPr>
          <w:p w14:paraId="0FFA0D97" w14:textId="77777777" w:rsidR="00C266CC" w:rsidRPr="00C266CC" w:rsidRDefault="00C266CC" w:rsidP="009E37B8">
            <w:pPr>
              <w:rPr>
                <w:rFonts w:ascii="Arial" w:hAnsi="Arial" w:cs="Arial"/>
                <w:b/>
                <w:szCs w:val="24"/>
              </w:rPr>
            </w:pPr>
            <w:r w:rsidRPr="00C266CC">
              <w:rPr>
                <w:rFonts w:ascii="Arial" w:hAnsi="Arial" w:cs="Arial"/>
                <w:b/>
                <w:szCs w:val="24"/>
              </w:rPr>
              <w:t>ATTEST:</w:t>
            </w:r>
          </w:p>
        </w:tc>
        <w:tc>
          <w:tcPr>
            <w:tcW w:w="689" w:type="dxa"/>
            <w:tcBorders>
              <w:top w:val="nil"/>
              <w:left w:val="nil"/>
              <w:bottom w:val="nil"/>
              <w:right w:val="nil"/>
            </w:tcBorders>
          </w:tcPr>
          <w:p w14:paraId="06E8210B" w14:textId="77777777" w:rsidR="00C266CC" w:rsidRPr="00C266CC" w:rsidRDefault="00C266CC" w:rsidP="009E37B8">
            <w:pPr>
              <w:rPr>
                <w:rFonts w:ascii="Arial" w:hAnsi="Arial" w:cs="Arial"/>
                <w:szCs w:val="24"/>
              </w:rPr>
            </w:pPr>
          </w:p>
        </w:tc>
        <w:tc>
          <w:tcPr>
            <w:tcW w:w="5036" w:type="dxa"/>
            <w:gridSpan w:val="2"/>
            <w:vMerge w:val="restart"/>
            <w:tcBorders>
              <w:top w:val="nil"/>
              <w:left w:val="nil"/>
              <w:bottom w:val="nil"/>
              <w:right w:val="nil"/>
            </w:tcBorders>
          </w:tcPr>
          <w:p w14:paraId="1248458B" w14:textId="36788BAC" w:rsidR="00C266CC" w:rsidRPr="00C266CC" w:rsidRDefault="00C266CC" w:rsidP="009E37B8">
            <w:pPr>
              <w:rPr>
                <w:rFonts w:ascii="Arial" w:hAnsi="Arial" w:cs="Arial"/>
                <w:b/>
                <w:caps/>
                <w:szCs w:val="24"/>
              </w:rPr>
            </w:pPr>
            <w:r>
              <w:rPr>
                <w:rFonts w:ascii="Arial" w:hAnsi="Arial" w:cs="Arial"/>
                <w:b/>
                <w:caps/>
                <w:szCs w:val="24"/>
              </w:rPr>
              <w:t>santa barbara county association of governments</w:t>
            </w:r>
            <w:r w:rsidRPr="00C266CC">
              <w:rPr>
                <w:rFonts w:ascii="Arial" w:hAnsi="Arial" w:cs="Arial"/>
                <w:b/>
                <w:caps/>
                <w:szCs w:val="24"/>
              </w:rPr>
              <w:t>:</w:t>
            </w:r>
          </w:p>
        </w:tc>
      </w:tr>
      <w:tr w:rsidR="00C266CC" w:rsidRPr="00C266CC" w14:paraId="0CD8CB15" w14:textId="77777777" w:rsidTr="00723E96">
        <w:trPr>
          <w:trHeight w:val="864"/>
        </w:trPr>
        <w:tc>
          <w:tcPr>
            <w:tcW w:w="4535" w:type="dxa"/>
            <w:gridSpan w:val="2"/>
            <w:tcBorders>
              <w:top w:val="nil"/>
              <w:left w:val="nil"/>
              <w:bottom w:val="nil"/>
              <w:right w:val="nil"/>
            </w:tcBorders>
          </w:tcPr>
          <w:p w14:paraId="1F954B97" w14:textId="0116872B" w:rsidR="00C266CC" w:rsidRPr="00C266CC" w:rsidRDefault="00C266CC" w:rsidP="009E37B8">
            <w:pPr>
              <w:rPr>
                <w:rFonts w:ascii="Arial" w:hAnsi="Arial" w:cs="Arial"/>
                <w:szCs w:val="24"/>
              </w:rPr>
            </w:pPr>
            <w:r>
              <w:rPr>
                <w:rFonts w:ascii="Arial" w:hAnsi="Arial" w:cs="Arial"/>
                <w:szCs w:val="24"/>
              </w:rPr>
              <w:t>Marjie Kirn</w:t>
            </w:r>
          </w:p>
          <w:p w14:paraId="3D81A637" w14:textId="079FA9C4" w:rsidR="00C266CC" w:rsidRPr="00C266CC" w:rsidRDefault="00C266CC" w:rsidP="009E37B8">
            <w:pPr>
              <w:rPr>
                <w:rFonts w:ascii="Arial" w:hAnsi="Arial" w:cs="Arial"/>
                <w:szCs w:val="24"/>
              </w:rPr>
            </w:pPr>
            <w:r>
              <w:rPr>
                <w:rFonts w:ascii="Arial" w:hAnsi="Arial" w:cs="Arial"/>
                <w:szCs w:val="24"/>
              </w:rPr>
              <w:t xml:space="preserve">SBCAG </w:t>
            </w:r>
            <w:r w:rsidRPr="00C266CC">
              <w:rPr>
                <w:rFonts w:ascii="Arial" w:hAnsi="Arial" w:cs="Arial"/>
                <w:szCs w:val="24"/>
              </w:rPr>
              <w:t xml:space="preserve">Executive </w:t>
            </w:r>
            <w:r>
              <w:rPr>
                <w:rFonts w:ascii="Arial" w:hAnsi="Arial" w:cs="Arial"/>
                <w:szCs w:val="24"/>
              </w:rPr>
              <w:t>Director</w:t>
            </w:r>
          </w:p>
          <w:p w14:paraId="31D254F6" w14:textId="7FFDA395" w:rsidR="00C266CC" w:rsidRPr="00C266CC" w:rsidRDefault="00C266CC" w:rsidP="009E37B8">
            <w:pPr>
              <w:rPr>
                <w:rFonts w:ascii="Arial" w:hAnsi="Arial" w:cs="Arial"/>
                <w:szCs w:val="24"/>
              </w:rPr>
            </w:pPr>
            <w:r w:rsidRPr="00C266CC">
              <w:rPr>
                <w:rFonts w:ascii="Arial" w:hAnsi="Arial" w:cs="Arial"/>
                <w:szCs w:val="24"/>
              </w:rPr>
              <w:t>Clerk of the Board</w:t>
            </w:r>
          </w:p>
        </w:tc>
        <w:tc>
          <w:tcPr>
            <w:tcW w:w="689" w:type="dxa"/>
            <w:tcBorders>
              <w:top w:val="nil"/>
              <w:left w:val="nil"/>
              <w:bottom w:val="nil"/>
              <w:right w:val="nil"/>
            </w:tcBorders>
          </w:tcPr>
          <w:p w14:paraId="6D12380F" w14:textId="77777777" w:rsidR="00C266CC" w:rsidRPr="00C266CC" w:rsidRDefault="00C266CC" w:rsidP="009E37B8">
            <w:pPr>
              <w:rPr>
                <w:rFonts w:ascii="Arial" w:hAnsi="Arial" w:cs="Arial"/>
                <w:szCs w:val="24"/>
              </w:rPr>
            </w:pPr>
          </w:p>
        </w:tc>
        <w:tc>
          <w:tcPr>
            <w:tcW w:w="5036" w:type="dxa"/>
            <w:gridSpan w:val="2"/>
            <w:vMerge/>
            <w:tcBorders>
              <w:top w:val="nil"/>
              <w:left w:val="nil"/>
              <w:bottom w:val="nil"/>
              <w:right w:val="nil"/>
            </w:tcBorders>
          </w:tcPr>
          <w:p w14:paraId="6EFD775B" w14:textId="77777777" w:rsidR="00C266CC" w:rsidRPr="00C266CC" w:rsidRDefault="00C266CC" w:rsidP="009E37B8">
            <w:pPr>
              <w:rPr>
                <w:rFonts w:ascii="Arial" w:hAnsi="Arial" w:cs="Arial"/>
                <w:szCs w:val="24"/>
              </w:rPr>
            </w:pPr>
          </w:p>
        </w:tc>
      </w:tr>
      <w:tr w:rsidR="00C266CC" w:rsidRPr="00C266CC" w14:paraId="38AAA860" w14:textId="77777777" w:rsidTr="000E7036">
        <w:trPr>
          <w:trHeight w:val="620"/>
        </w:trPr>
        <w:tc>
          <w:tcPr>
            <w:tcW w:w="900" w:type="dxa"/>
            <w:tcBorders>
              <w:top w:val="nil"/>
              <w:left w:val="nil"/>
              <w:bottom w:val="nil"/>
              <w:right w:val="nil"/>
            </w:tcBorders>
            <w:vAlign w:val="bottom"/>
          </w:tcPr>
          <w:p w14:paraId="73F3A331" w14:textId="77777777" w:rsidR="00C266CC" w:rsidRPr="00C266CC" w:rsidRDefault="00C266CC" w:rsidP="000E7036">
            <w:pPr>
              <w:jc w:val="right"/>
              <w:rPr>
                <w:rFonts w:ascii="Arial" w:hAnsi="Arial" w:cs="Arial"/>
                <w:szCs w:val="24"/>
              </w:rPr>
            </w:pPr>
            <w:r w:rsidRPr="00C266CC">
              <w:rPr>
                <w:rFonts w:ascii="Arial" w:hAnsi="Arial" w:cs="Arial"/>
                <w:szCs w:val="24"/>
              </w:rPr>
              <w:t>By:</w:t>
            </w:r>
          </w:p>
        </w:tc>
        <w:tc>
          <w:tcPr>
            <w:tcW w:w="3635" w:type="dxa"/>
            <w:tcBorders>
              <w:top w:val="nil"/>
              <w:left w:val="nil"/>
              <w:bottom w:val="single" w:sz="4" w:space="0" w:color="auto"/>
              <w:right w:val="nil"/>
            </w:tcBorders>
            <w:vAlign w:val="bottom"/>
          </w:tcPr>
          <w:p w14:paraId="64C88257" w14:textId="77777777" w:rsidR="00C266CC" w:rsidRPr="00C266CC" w:rsidRDefault="00C266CC" w:rsidP="009E37B8">
            <w:pPr>
              <w:rPr>
                <w:rFonts w:ascii="Arial" w:hAnsi="Arial" w:cs="Arial"/>
                <w:szCs w:val="24"/>
              </w:rPr>
            </w:pPr>
          </w:p>
        </w:tc>
        <w:tc>
          <w:tcPr>
            <w:tcW w:w="689" w:type="dxa"/>
            <w:tcBorders>
              <w:top w:val="nil"/>
              <w:left w:val="nil"/>
              <w:bottom w:val="nil"/>
              <w:right w:val="nil"/>
            </w:tcBorders>
            <w:vAlign w:val="bottom"/>
          </w:tcPr>
          <w:p w14:paraId="7B3D210A" w14:textId="77777777" w:rsidR="00C266CC" w:rsidRPr="00C266CC" w:rsidRDefault="00C266CC" w:rsidP="009E37B8">
            <w:pPr>
              <w:rPr>
                <w:rFonts w:ascii="Arial" w:hAnsi="Arial" w:cs="Arial"/>
                <w:szCs w:val="24"/>
              </w:rPr>
            </w:pPr>
          </w:p>
        </w:tc>
        <w:tc>
          <w:tcPr>
            <w:tcW w:w="806" w:type="dxa"/>
            <w:tcBorders>
              <w:top w:val="nil"/>
              <w:left w:val="nil"/>
              <w:bottom w:val="nil"/>
              <w:right w:val="nil"/>
            </w:tcBorders>
            <w:vAlign w:val="bottom"/>
          </w:tcPr>
          <w:p w14:paraId="732969E0" w14:textId="77777777" w:rsidR="00C266CC" w:rsidRPr="00C266CC" w:rsidRDefault="00C266CC" w:rsidP="00723E96">
            <w:pPr>
              <w:jc w:val="right"/>
              <w:rPr>
                <w:rFonts w:ascii="Arial" w:hAnsi="Arial" w:cs="Arial"/>
                <w:szCs w:val="24"/>
              </w:rPr>
            </w:pPr>
            <w:r w:rsidRPr="00C266CC">
              <w:rPr>
                <w:rFonts w:ascii="Arial" w:hAnsi="Arial" w:cs="Arial"/>
                <w:szCs w:val="24"/>
              </w:rPr>
              <w:t>By:</w:t>
            </w:r>
          </w:p>
        </w:tc>
        <w:tc>
          <w:tcPr>
            <w:tcW w:w="4230" w:type="dxa"/>
            <w:tcBorders>
              <w:top w:val="nil"/>
              <w:left w:val="nil"/>
              <w:bottom w:val="single" w:sz="4" w:space="0" w:color="auto"/>
              <w:right w:val="nil"/>
            </w:tcBorders>
            <w:vAlign w:val="bottom"/>
          </w:tcPr>
          <w:p w14:paraId="16CFB049" w14:textId="77777777" w:rsidR="00C266CC" w:rsidRPr="00C266CC" w:rsidRDefault="00C266CC" w:rsidP="009E37B8">
            <w:pPr>
              <w:rPr>
                <w:rFonts w:ascii="Arial" w:hAnsi="Arial" w:cs="Arial"/>
                <w:szCs w:val="24"/>
              </w:rPr>
            </w:pPr>
          </w:p>
        </w:tc>
      </w:tr>
      <w:tr w:rsidR="00C266CC" w:rsidRPr="00C266CC" w14:paraId="2A41D650" w14:textId="77777777" w:rsidTr="000E7036">
        <w:trPr>
          <w:trHeight w:val="288"/>
        </w:trPr>
        <w:tc>
          <w:tcPr>
            <w:tcW w:w="900" w:type="dxa"/>
            <w:tcBorders>
              <w:top w:val="nil"/>
              <w:left w:val="nil"/>
              <w:bottom w:val="nil"/>
              <w:right w:val="nil"/>
            </w:tcBorders>
            <w:vAlign w:val="center"/>
          </w:tcPr>
          <w:p w14:paraId="060A4C23" w14:textId="77777777" w:rsidR="00C266CC" w:rsidRPr="00C266CC" w:rsidRDefault="00C266CC" w:rsidP="009E37B8">
            <w:pPr>
              <w:rPr>
                <w:rFonts w:ascii="Arial" w:hAnsi="Arial" w:cs="Arial"/>
                <w:szCs w:val="24"/>
              </w:rPr>
            </w:pPr>
          </w:p>
        </w:tc>
        <w:tc>
          <w:tcPr>
            <w:tcW w:w="3635" w:type="dxa"/>
            <w:tcBorders>
              <w:top w:val="nil"/>
              <w:left w:val="nil"/>
              <w:bottom w:val="nil"/>
              <w:right w:val="nil"/>
            </w:tcBorders>
          </w:tcPr>
          <w:p w14:paraId="54178559" w14:textId="416EF998" w:rsidR="00C266CC" w:rsidRPr="00C266CC" w:rsidRDefault="00AD2214" w:rsidP="00723E96">
            <w:pPr>
              <w:rPr>
                <w:rFonts w:ascii="Arial" w:hAnsi="Arial" w:cs="Arial"/>
                <w:szCs w:val="24"/>
              </w:rPr>
            </w:pPr>
            <w:r>
              <w:rPr>
                <w:rFonts w:ascii="Arial" w:hAnsi="Arial" w:cs="Arial"/>
                <w:szCs w:val="24"/>
              </w:rPr>
              <w:t>Designee</w:t>
            </w:r>
          </w:p>
        </w:tc>
        <w:tc>
          <w:tcPr>
            <w:tcW w:w="689" w:type="dxa"/>
            <w:tcBorders>
              <w:top w:val="nil"/>
              <w:left w:val="nil"/>
              <w:bottom w:val="nil"/>
              <w:right w:val="nil"/>
            </w:tcBorders>
            <w:vAlign w:val="center"/>
          </w:tcPr>
          <w:p w14:paraId="25638EBC" w14:textId="77777777" w:rsidR="00C266CC" w:rsidRPr="00C266CC" w:rsidRDefault="00C266CC" w:rsidP="009E37B8">
            <w:pPr>
              <w:rPr>
                <w:rFonts w:ascii="Arial" w:hAnsi="Arial" w:cs="Arial"/>
                <w:szCs w:val="24"/>
              </w:rPr>
            </w:pPr>
          </w:p>
        </w:tc>
        <w:tc>
          <w:tcPr>
            <w:tcW w:w="806" w:type="dxa"/>
            <w:tcBorders>
              <w:top w:val="nil"/>
              <w:left w:val="nil"/>
              <w:bottom w:val="nil"/>
              <w:right w:val="nil"/>
            </w:tcBorders>
            <w:vAlign w:val="center"/>
          </w:tcPr>
          <w:p w14:paraId="77678F3F" w14:textId="77777777" w:rsidR="00C266CC" w:rsidRPr="00C266CC" w:rsidRDefault="00C266CC" w:rsidP="009E37B8">
            <w:pPr>
              <w:rPr>
                <w:rFonts w:ascii="Arial" w:hAnsi="Arial" w:cs="Arial"/>
                <w:szCs w:val="24"/>
              </w:rPr>
            </w:pPr>
          </w:p>
        </w:tc>
        <w:tc>
          <w:tcPr>
            <w:tcW w:w="4230" w:type="dxa"/>
            <w:tcBorders>
              <w:top w:val="nil"/>
              <w:left w:val="nil"/>
              <w:bottom w:val="nil"/>
              <w:right w:val="nil"/>
            </w:tcBorders>
            <w:vAlign w:val="center"/>
          </w:tcPr>
          <w:p w14:paraId="0BBAFBAA" w14:textId="78280AA9" w:rsidR="008678C3" w:rsidRDefault="001540D8" w:rsidP="00C266CC">
            <w:pPr>
              <w:rPr>
                <w:rFonts w:ascii="Arial" w:hAnsi="Arial" w:cs="Arial"/>
                <w:szCs w:val="24"/>
              </w:rPr>
            </w:pPr>
            <w:r>
              <w:rPr>
                <w:rFonts w:ascii="Arial" w:hAnsi="Arial" w:cs="Arial"/>
                <w:szCs w:val="24"/>
              </w:rPr>
              <w:t>Steve Lavagnino</w:t>
            </w:r>
          </w:p>
          <w:p w14:paraId="45B39BB9" w14:textId="01A0D142" w:rsidR="00C266CC" w:rsidRDefault="00C266CC" w:rsidP="00C266CC">
            <w:pPr>
              <w:rPr>
                <w:rFonts w:ascii="Arial" w:hAnsi="Arial" w:cs="Arial"/>
                <w:szCs w:val="24"/>
              </w:rPr>
            </w:pPr>
          </w:p>
          <w:p w14:paraId="5AEF52A1" w14:textId="3976D9FF" w:rsidR="00C266CC" w:rsidRPr="00C266CC" w:rsidRDefault="00FF243C" w:rsidP="00C266CC">
            <w:pPr>
              <w:rPr>
                <w:rFonts w:ascii="Arial" w:hAnsi="Arial" w:cs="Arial"/>
                <w:szCs w:val="24"/>
              </w:rPr>
            </w:pPr>
            <w:r>
              <w:rPr>
                <w:rFonts w:ascii="Arial" w:hAnsi="Arial" w:cs="Arial"/>
                <w:szCs w:val="24"/>
              </w:rPr>
              <w:t xml:space="preserve">Chair, </w:t>
            </w:r>
            <w:r w:rsidR="00C266CC">
              <w:rPr>
                <w:rFonts w:ascii="Arial" w:hAnsi="Arial" w:cs="Arial"/>
                <w:szCs w:val="24"/>
              </w:rPr>
              <w:t>Board of Directors</w:t>
            </w:r>
          </w:p>
        </w:tc>
      </w:tr>
      <w:tr w:rsidR="00C266CC" w:rsidRPr="00C266CC" w14:paraId="0EDB9986" w14:textId="77777777" w:rsidTr="000E7036">
        <w:trPr>
          <w:trHeight w:val="378"/>
        </w:trPr>
        <w:tc>
          <w:tcPr>
            <w:tcW w:w="900" w:type="dxa"/>
            <w:tcBorders>
              <w:top w:val="nil"/>
              <w:left w:val="nil"/>
              <w:bottom w:val="nil"/>
              <w:right w:val="nil"/>
            </w:tcBorders>
            <w:vAlign w:val="bottom"/>
          </w:tcPr>
          <w:p w14:paraId="3AC77D26" w14:textId="77777777" w:rsidR="00C266CC" w:rsidRPr="00C266CC" w:rsidRDefault="00C266CC" w:rsidP="009E37B8">
            <w:pPr>
              <w:rPr>
                <w:rFonts w:ascii="Arial" w:hAnsi="Arial" w:cs="Arial"/>
                <w:szCs w:val="24"/>
              </w:rPr>
            </w:pPr>
          </w:p>
        </w:tc>
        <w:tc>
          <w:tcPr>
            <w:tcW w:w="3635" w:type="dxa"/>
            <w:tcBorders>
              <w:top w:val="nil"/>
              <w:left w:val="nil"/>
              <w:bottom w:val="nil"/>
              <w:right w:val="nil"/>
            </w:tcBorders>
            <w:vAlign w:val="bottom"/>
          </w:tcPr>
          <w:p w14:paraId="1218FC97" w14:textId="77777777" w:rsidR="00C266CC" w:rsidRPr="00C266CC" w:rsidRDefault="00C266CC" w:rsidP="009E37B8">
            <w:pPr>
              <w:rPr>
                <w:rFonts w:ascii="Arial" w:hAnsi="Arial" w:cs="Arial"/>
                <w:szCs w:val="24"/>
              </w:rPr>
            </w:pPr>
          </w:p>
        </w:tc>
        <w:tc>
          <w:tcPr>
            <w:tcW w:w="689" w:type="dxa"/>
            <w:tcBorders>
              <w:top w:val="nil"/>
              <w:left w:val="nil"/>
              <w:bottom w:val="nil"/>
              <w:right w:val="nil"/>
            </w:tcBorders>
            <w:vAlign w:val="bottom"/>
          </w:tcPr>
          <w:p w14:paraId="639EE1E7" w14:textId="77777777" w:rsidR="00C266CC" w:rsidRPr="00C266CC" w:rsidRDefault="00C266CC" w:rsidP="009E37B8">
            <w:pPr>
              <w:rPr>
                <w:rFonts w:ascii="Arial" w:hAnsi="Arial" w:cs="Arial"/>
                <w:szCs w:val="24"/>
              </w:rPr>
            </w:pPr>
          </w:p>
        </w:tc>
        <w:tc>
          <w:tcPr>
            <w:tcW w:w="806" w:type="dxa"/>
            <w:tcBorders>
              <w:top w:val="nil"/>
              <w:left w:val="nil"/>
              <w:bottom w:val="nil"/>
              <w:right w:val="nil"/>
            </w:tcBorders>
            <w:vAlign w:val="bottom"/>
          </w:tcPr>
          <w:p w14:paraId="614D4BD5" w14:textId="77777777" w:rsidR="00C266CC" w:rsidRPr="00C266CC" w:rsidRDefault="00C266CC" w:rsidP="009E37B8">
            <w:pPr>
              <w:jc w:val="right"/>
              <w:rPr>
                <w:rFonts w:ascii="Arial" w:hAnsi="Arial" w:cs="Arial"/>
                <w:szCs w:val="24"/>
              </w:rPr>
            </w:pPr>
            <w:r w:rsidRPr="00C266CC">
              <w:rPr>
                <w:rFonts w:ascii="Arial" w:hAnsi="Arial" w:cs="Arial"/>
                <w:szCs w:val="24"/>
              </w:rPr>
              <w:t>Date:</w:t>
            </w:r>
          </w:p>
        </w:tc>
        <w:tc>
          <w:tcPr>
            <w:tcW w:w="4230" w:type="dxa"/>
            <w:tcBorders>
              <w:top w:val="nil"/>
              <w:left w:val="nil"/>
              <w:bottom w:val="single" w:sz="4" w:space="0" w:color="auto"/>
              <w:right w:val="nil"/>
            </w:tcBorders>
            <w:vAlign w:val="bottom"/>
          </w:tcPr>
          <w:p w14:paraId="6D632050" w14:textId="77777777" w:rsidR="00C266CC" w:rsidRPr="00C266CC" w:rsidRDefault="00C266CC" w:rsidP="009E37B8">
            <w:pPr>
              <w:rPr>
                <w:rFonts w:ascii="Arial" w:hAnsi="Arial" w:cs="Arial"/>
                <w:szCs w:val="24"/>
              </w:rPr>
            </w:pPr>
          </w:p>
        </w:tc>
      </w:tr>
    </w:tbl>
    <w:p w14:paraId="199D51EB" w14:textId="77777777" w:rsidR="00C266CC" w:rsidRPr="00C266CC" w:rsidRDefault="00C266CC" w:rsidP="00C266CC">
      <w:pPr>
        <w:rPr>
          <w:rFonts w:ascii="Arial" w:hAnsi="Arial" w:cs="Arial"/>
          <w:szCs w:val="24"/>
        </w:rPr>
      </w:pPr>
    </w:p>
    <w:p w14:paraId="435C6C9A" w14:textId="77777777" w:rsidR="00C266CC" w:rsidRPr="00C266CC" w:rsidRDefault="00C266CC" w:rsidP="00C266CC">
      <w:pPr>
        <w:rPr>
          <w:rFonts w:ascii="Arial" w:hAnsi="Arial" w:cs="Arial"/>
          <w:szCs w:val="24"/>
        </w:rPr>
      </w:pPr>
    </w:p>
    <w:tbl>
      <w:tblPr>
        <w:tblpPr w:leftFromText="180" w:rightFromText="180" w:vertAnchor="text" w:tblpX="-72" w:tblpY="1"/>
        <w:tblOverlap w:val="never"/>
        <w:tblW w:w="4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3"/>
        <w:gridCol w:w="3757"/>
      </w:tblGrid>
      <w:tr w:rsidR="00C266CC" w:rsidRPr="00C266CC" w14:paraId="31B95F13" w14:textId="77777777" w:rsidTr="00C266CC">
        <w:trPr>
          <w:trHeight w:val="331"/>
        </w:trPr>
        <w:tc>
          <w:tcPr>
            <w:tcW w:w="4680" w:type="dxa"/>
            <w:gridSpan w:val="2"/>
            <w:tcBorders>
              <w:top w:val="nil"/>
              <w:left w:val="nil"/>
              <w:bottom w:val="nil"/>
              <w:right w:val="nil"/>
            </w:tcBorders>
          </w:tcPr>
          <w:p w14:paraId="710A4301" w14:textId="77777777" w:rsidR="00C266CC" w:rsidRPr="00C266CC" w:rsidRDefault="00C266CC" w:rsidP="00C266CC">
            <w:pPr>
              <w:rPr>
                <w:rFonts w:ascii="Arial" w:hAnsi="Arial" w:cs="Arial"/>
                <w:b/>
                <w:szCs w:val="24"/>
              </w:rPr>
            </w:pPr>
            <w:r w:rsidRPr="00C266CC">
              <w:rPr>
                <w:rFonts w:ascii="Arial" w:hAnsi="Arial" w:cs="Arial"/>
                <w:b/>
                <w:szCs w:val="24"/>
              </w:rPr>
              <w:t>CONTRACTOR:</w:t>
            </w:r>
          </w:p>
        </w:tc>
      </w:tr>
      <w:tr w:rsidR="00C266CC" w:rsidRPr="00C266CC" w14:paraId="5C6EE8D3" w14:textId="77777777" w:rsidTr="00C266CC">
        <w:trPr>
          <w:trHeight w:val="864"/>
        </w:trPr>
        <w:tc>
          <w:tcPr>
            <w:tcW w:w="4680" w:type="dxa"/>
            <w:gridSpan w:val="2"/>
            <w:tcBorders>
              <w:top w:val="nil"/>
              <w:left w:val="nil"/>
              <w:bottom w:val="nil"/>
              <w:right w:val="nil"/>
            </w:tcBorders>
          </w:tcPr>
          <w:p w14:paraId="79E4DFE9" w14:textId="77777777" w:rsidR="00C266CC" w:rsidRPr="00C266CC" w:rsidRDefault="00C266CC" w:rsidP="00C266CC">
            <w:pPr>
              <w:rPr>
                <w:rFonts w:ascii="Arial" w:hAnsi="Arial" w:cs="Arial"/>
                <w:b/>
                <w:szCs w:val="24"/>
                <w:highlight w:val="yellow"/>
              </w:rPr>
            </w:pPr>
            <w:r w:rsidRPr="00C266CC">
              <w:rPr>
                <w:rFonts w:ascii="Arial" w:hAnsi="Arial" w:cs="Arial"/>
                <w:szCs w:val="24"/>
                <w:highlight w:val="yellow"/>
              </w:rPr>
              <w:t>{ENTER NAME OF CONTRACTOR}</w:t>
            </w:r>
          </w:p>
        </w:tc>
      </w:tr>
      <w:tr w:rsidR="00C266CC" w:rsidRPr="00C266CC" w14:paraId="1B37482A" w14:textId="77777777" w:rsidTr="00C266CC">
        <w:trPr>
          <w:trHeight w:val="620"/>
        </w:trPr>
        <w:tc>
          <w:tcPr>
            <w:tcW w:w="923" w:type="dxa"/>
            <w:tcBorders>
              <w:top w:val="nil"/>
              <w:left w:val="nil"/>
              <w:bottom w:val="nil"/>
              <w:right w:val="nil"/>
            </w:tcBorders>
            <w:vAlign w:val="bottom"/>
          </w:tcPr>
          <w:p w14:paraId="7C1E6E22" w14:textId="77777777" w:rsidR="00C266CC" w:rsidRPr="00C266CC" w:rsidRDefault="00C266CC" w:rsidP="000E7036">
            <w:pPr>
              <w:jc w:val="right"/>
              <w:rPr>
                <w:rFonts w:ascii="Arial" w:hAnsi="Arial" w:cs="Arial"/>
                <w:szCs w:val="24"/>
              </w:rPr>
            </w:pPr>
            <w:r w:rsidRPr="00C266CC">
              <w:rPr>
                <w:rFonts w:ascii="Arial" w:hAnsi="Arial" w:cs="Arial"/>
                <w:szCs w:val="24"/>
              </w:rPr>
              <w:t>By:</w:t>
            </w:r>
          </w:p>
        </w:tc>
        <w:tc>
          <w:tcPr>
            <w:tcW w:w="3757" w:type="dxa"/>
            <w:tcBorders>
              <w:top w:val="nil"/>
              <w:left w:val="nil"/>
              <w:bottom w:val="single" w:sz="4" w:space="0" w:color="auto"/>
              <w:right w:val="nil"/>
            </w:tcBorders>
            <w:vAlign w:val="bottom"/>
          </w:tcPr>
          <w:p w14:paraId="3674002B" w14:textId="77777777" w:rsidR="00C266CC" w:rsidRPr="00C266CC" w:rsidRDefault="00C266CC" w:rsidP="00C266CC">
            <w:pPr>
              <w:rPr>
                <w:rFonts w:ascii="Arial" w:hAnsi="Arial" w:cs="Arial"/>
                <w:szCs w:val="24"/>
              </w:rPr>
            </w:pPr>
          </w:p>
        </w:tc>
      </w:tr>
      <w:tr w:rsidR="00C266CC" w:rsidRPr="00C266CC" w14:paraId="56463FF9" w14:textId="77777777" w:rsidTr="00C266CC">
        <w:trPr>
          <w:trHeight w:val="288"/>
        </w:trPr>
        <w:tc>
          <w:tcPr>
            <w:tcW w:w="923" w:type="dxa"/>
            <w:tcBorders>
              <w:top w:val="nil"/>
              <w:left w:val="nil"/>
              <w:bottom w:val="nil"/>
              <w:right w:val="nil"/>
            </w:tcBorders>
            <w:vAlign w:val="center"/>
          </w:tcPr>
          <w:p w14:paraId="2DF05FCD" w14:textId="77777777" w:rsidR="00C266CC" w:rsidRPr="00C266CC" w:rsidRDefault="00C266CC" w:rsidP="00C266CC">
            <w:pPr>
              <w:rPr>
                <w:rFonts w:ascii="Arial" w:hAnsi="Arial" w:cs="Arial"/>
                <w:szCs w:val="24"/>
              </w:rPr>
            </w:pPr>
          </w:p>
        </w:tc>
        <w:tc>
          <w:tcPr>
            <w:tcW w:w="3757" w:type="dxa"/>
            <w:tcBorders>
              <w:top w:val="nil"/>
              <w:left w:val="nil"/>
              <w:bottom w:val="nil"/>
              <w:right w:val="nil"/>
            </w:tcBorders>
            <w:vAlign w:val="center"/>
          </w:tcPr>
          <w:p w14:paraId="7997F95C" w14:textId="77777777" w:rsidR="00C266CC" w:rsidRPr="00C266CC" w:rsidRDefault="00C266CC" w:rsidP="00C266CC">
            <w:pPr>
              <w:rPr>
                <w:rFonts w:ascii="Arial" w:hAnsi="Arial" w:cs="Arial"/>
                <w:szCs w:val="24"/>
              </w:rPr>
            </w:pPr>
            <w:r w:rsidRPr="00C266CC">
              <w:rPr>
                <w:rFonts w:ascii="Arial" w:hAnsi="Arial" w:cs="Arial"/>
                <w:szCs w:val="24"/>
              </w:rPr>
              <w:t>Authorized Representative</w:t>
            </w:r>
          </w:p>
        </w:tc>
      </w:tr>
      <w:tr w:rsidR="00C266CC" w:rsidRPr="00C266CC" w14:paraId="248CEBA2" w14:textId="77777777" w:rsidTr="00C266CC">
        <w:trPr>
          <w:trHeight w:val="378"/>
        </w:trPr>
        <w:tc>
          <w:tcPr>
            <w:tcW w:w="923" w:type="dxa"/>
            <w:tcBorders>
              <w:top w:val="nil"/>
              <w:left w:val="nil"/>
              <w:bottom w:val="nil"/>
              <w:right w:val="nil"/>
            </w:tcBorders>
            <w:vAlign w:val="bottom"/>
          </w:tcPr>
          <w:p w14:paraId="717B442A" w14:textId="77777777" w:rsidR="00C266CC" w:rsidRPr="00C266CC" w:rsidRDefault="00C266CC" w:rsidP="00C266CC">
            <w:pPr>
              <w:rPr>
                <w:rFonts w:ascii="Arial" w:hAnsi="Arial" w:cs="Arial"/>
                <w:szCs w:val="24"/>
              </w:rPr>
            </w:pPr>
            <w:r w:rsidRPr="00C266CC">
              <w:rPr>
                <w:rFonts w:ascii="Arial" w:hAnsi="Arial" w:cs="Arial"/>
                <w:szCs w:val="24"/>
              </w:rPr>
              <w:t>Name:</w:t>
            </w:r>
          </w:p>
        </w:tc>
        <w:tc>
          <w:tcPr>
            <w:tcW w:w="3757" w:type="dxa"/>
            <w:tcBorders>
              <w:top w:val="nil"/>
              <w:left w:val="nil"/>
              <w:bottom w:val="single" w:sz="4" w:space="0" w:color="auto"/>
              <w:right w:val="nil"/>
            </w:tcBorders>
            <w:vAlign w:val="bottom"/>
          </w:tcPr>
          <w:p w14:paraId="20F2FAD1" w14:textId="77777777" w:rsidR="00C266CC" w:rsidRPr="00C266CC" w:rsidRDefault="00C266CC" w:rsidP="00C266CC">
            <w:pPr>
              <w:rPr>
                <w:rFonts w:ascii="Arial" w:hAnsi="Arial" w:cs="Arial"/>
                <w:szCs w:val="24"/>
              </w:rPr>
            </w:pPr>
          </w:p>
        </w:tc>
      </w:tr>
      <w:tr w:rsidR="00C266CC" w:rsidRPr="00C266CC" w14:paraId="79004AE0" w14:textId="77777777" w:rsidTr="00C266CC">
        <w:trPr>
          <w:trHeight w:val="378"/>
        </w:trPr>
        <w:tc>
          <w:tcPr>
            <w:tcW w:w="923" w:type="dxa"/>
            <w:tcBorders>
              <w:top w:val="nil"/>
              <w:left w:val="nil"/>
              <w:bottom w:val="nil"/>
              <w:right w:val="nil"/>
            </w:tcBorders>
            <w:vAlign w:val="bottom"/>
          </w:tcPr>
          <w:p w14:paraId="67FDC06A" w14:textId="77777777" w:rsidR="00C266CC" w:rsidRPr="00C266CC" w:rsidRDefault="00C266CC" w:rsidP="00C266CC">
            <w:pPr>
              <w:rPr>
                <w:rFonts w:ascii="Arial" w:hAnsi="Arial" w:cs="Arial"/>
                <w:szCs w:val="24"/>
              </w:rPr>
            </w:pPr>
            <w:r w:rsidRPr="00C266CC">
              <w:rPr>
                <w:rFonts w:ascii="Arial" w:hAnsi="Arial" w:cs="Arial"/>
                <w:szCs w:val="24"/>
              </w:rPr>
              <w:t>Title:</w:t>
            </w:r>
          </w:p>
        </w:tc>
        <w:tc>
          <w:tcPr>
            <w:tcW w:w="3757" w:type="dxa"/>
            <w:tcBorders>
              <w:top w:val="nil"/>
              <w:left w:val="nil"/>
              <w:bottom w:val="single" w:sz="4" w:space="0" w:color="auto"/>
              <w:right w:val="nil"/>
            </w:tcBorders>
            <w:vAlign w:val="bottom"/>
          </w:tcPr>
          <w:p w14:paraId="0CCB942D" w14:textId="77777777" w:rsidR="00C266CC" w:rsidRPr="00C266CC" w:rsidRDefault="00C266CC" w:rsidP="00C266CC">
            <w:pPr>
              <w:rPr>
                <w:rFonts w:ascii="Arial" w:hAnsi="Arial" w:cs="Arial"/>
                <w:szCs w:val="24"/>
              </w:rPr>
            </w:pPr>
          </w:p>
        </w:tc>
      </w:tr>
    </w:tbl>
    <w:p w14:paraId="1B456CFC" w14:textId="77777777" w:rsidR="00C266CC" w:rsidRPr="00C266CC" w:rsidRDefault="00C266CC" w:rsidP="00C266CC">
      <w:pPr>
        <w:rPr>
          <w:rFonts w:ascii="Arial" w:hAnsi="Arial" w:cs="Arial"/>
          <w:szCs w:val="24"/>
        </w:rPr>
      </w:pPr>
      <w:r w:rsidRPr="00C266CC">
        <w:rPr>
          <w:rFonts w:ascii="Arial" w:hAnsi="Arial" w:cs="Arial"/>
          <w:szCs w:val="24"/>
        </w:rPr>
        <w:br w:type="textWrapping" w:clear="all"/>
      </w:r>
    </w:p>
    <w:p w14:paraId="5172D1E4" w14:textId="77777777" w:rsidR="00C266CC" w:rsidRPr="00C266CC" w:rsidRDefault="00C266CC" w:rsidP="00C266CC">
      <w:pPr>
        <w:rPr>
          <w:rFonts w:ascii="Arial" w:hAnsi="Arial" w:cs="Arial"/>
          <w:szCs w:val="24"/>
        </w:rPr>
      </w:pPr>
    </w:p>
    <w:tbl>
      <w:tblPr>
        <w:tblpPr w:leftFromText="180" w:rightFromText="180" w:vertAnchor="text" w:tblpX="-72" w:tblpY="1"/>
        <w:tblOverlap w:val="never"/>
        <w:tblW w:w="46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0"/>
        <w:gridCol w:w="3742"/>
      </w:tblGrid>
      <w:tr w:rsidR="00C266CC" w:rsidRPr="00C266CC" w14:paraId="639A7C9F" w14:textId="77777777" w:rsidTr="00C266CC">
        <w:trPr>
          <w:trHeight w:val="333"/>
        </w:trPr>
        <w:tc>
          <w:tcPr>
            <w:tcW w:w="4642" w:type="dxa"/>
            <w:gridSpan w:val="2"/>
            <w:tcBorders>
              <w:top w:val="nil"/>
              <w:left w:val="nil"/>
              <w:bottom w:val="nil"/>
              <w:right w:val="nil"/>
            </w:tcBorders>
          </w:tcPr>
          <w:p w14:paraId="3CEB0992" w14:textId="77777777" w:rsidR="00C266CC" w:rsidRPr="00C266CC" w:rsidRDefault="00C266CC" w:rsidP="00C266CC">
            <w:pPr>
              <w:rPr>
                <w:rFonts w:ascii="Arial" w:hAnsi="Arial" w:cs="Arial"/>
                <w:b/>
                <w:szCs w:val="24"/>
              </w:rPr>
            </w:pPr>
            <w:r w:rsidRPr="00C266CC">
              <w:rPr>
                <w:rFonts w:ascii="Arial" w:hAnsi="Arial" w:cs="Arial"/>
                <w:b/>
                <w:szCs w:val="24"/>
              </w:rPr>
              <w:t>APPROVED AS TO FORM:</w:t>
            </w:r>
          </w:p>
        </w:tc>
      </w:tr>
      <w:tr w:rsidR="00C266CC" w:rsidRPr="00C266CC" w14:paraId="50D0A8D4" w14:textId="77777777" w:rsidTr="00C266CC">
        <w:trPr>
          <w:trHeight w:val="864"/>
        </w:trPr>
        <w:tc>
          <w:tcPr>
            <w:tcW w:w="4642" w:type="dxa"/>
            <w:gridSpan w:val="2"/>
            <w:tcBorders>
              <w:top w:val="nil"/>
              <w:left w:val="nil"/>
              <w:bottom w:val="nil"/>
              <w:right w:val="nil"/>
            </w:tcBorders>
          </w:tcPr>
          <w:p w14:paraId="38ABC704" w14:textId="023E78C1" w:rsidR="00C266CC" w:rsidRPr="00C266CC" w:rsidRDefault="00FC169F" w:rsidP="00C266CC">
            <w:pPr>
              <w:rPr>
                <w:rFonts w:ascii="Arial" w:hAnsi="Arial" w:cs="Arial"/>
                <w:szCs w:val="24"/>
              </w:rPr>
            </w:pPr>
            <w:r>
              <w:rPr>
                <w:rFonts w:ascii="Arial" w:hAnsi="Arial" w:cs="Arial"/>
                <w:szCs w:val="24"/>
              </w:rPr>
              <w:t>Rachel Van Mullem</w:t>
            </w:r>
          </w:p>
          <w:p w14:paraId="30FEA378" w14:textId="77777777" w:rsidR="00C266CC" w:rsidRPr="00C266CC" w:rsidRDefault="00C266CC" w:rsidP="00C266CC">
            <w:pPr>
              <w:rPr>
                <w:rFonts w:ascii="Arial" w:hAnsi="Arial" w:cs="Arial"/>
                <w:szCs w:val="24"/>
              </w:rPr>
            </w:pPr>
            <w:r w:rsidRPr="00C266CC">
              <w:rPr>
                <w:rFonts w:ascii="Arial" w:hAnsi="Arial" w:cs="Arial"/>
                <w:szCs w:val="24"/>
              </w:rPr>
              <w:t>County Counsel</w:t>
            </w:r>
          </w:p>
        </w:tc>
      </w:tr>
      <w:tr w:rsidR="00C266CC" w:rsidRPr="00C266CC" w14:paraId="7D0CCA7D" w14:textId="77777777" w:rsidTr="000E7036">
        <w:trPr>
          <w:trHeight w:val="620"/>
        </w:trPr>
        <w:tc>
          <w:tcPr>
            <w:tcW w:w="900" w:type="dxa"/>
            <w:tcBorders>
              <w:top w:val="nil"/>
              <w:left w:val="nil"/>
              <w:bottom w:val="nil"/>
              <w:right w:val="nil"/>
            </w:tcBorders>
            <w:vAlign w:val="bottom"/>
          </w:tcPr>
          <w:p w14:paraId="6FE9A3EE" w14:textId="77777777" w:rsidR="00C266CC" w:rsidRPr="00C266CC" w:rsidRDefault="00C266CC" w:rsidP="000E7036">
            <w:pPr>
              <w:jc w:val="right"/>
              <w:rPr>
                <w:rFonts w:ascii="Arial" w:hAnsi="Arial" w:cs="Arial"/>
                <w:szCs w:val="24"/>
              </w:rPr>
            </w:pPr>
            <w:r w:rsidRPr="00C266CC">
              <w:rPr>
                <w:rFonts w:ascii="Arial" w:hAnsi="Arial" w:cs="Arial"/>
                <w:szCs w:val="24"/>
              </w:rPr>
              <w:t>By:</w:t>
            </w:r>
          </w:p>
        </w:tc>
        <w:tc>
          <w:tcPr>
            <w:tcW w:w="3742" w:type="dxa"/>
            <w:tcBorders>
              <w:top w:val="nil"/>
              <w:left w:val="nil"/>
              <w:bottom w:val="single" w:sz="4" w:space="0" w:color="auto"/>
              <w:right w:val="nil"/>
            </w:tcBorders>
            <w:vAlign w:val="bottom"/>
          </w:tcPr>
          <w:p w14:paraId="7142D645" w14:textId="77777777" w:rsidR="00C266CC" w:rsidRPr="00C266CC" w:rsidRDefault="00C266CC" w:rsidP="00C266CC">
            <w:pPr>
              <w:rPr>
                <w:rFonts w:ascii="Arial" w:hAnsi="Arial" w:cs="Arial"/>
                <w:szCs w:val="24"/>
              </w:rPr>
            </w:pPr>
          </w:p>
        </w:tc>
      </w:tr>
      <w:tr w:rsidR="00C266CC" w:rsidRPr="00C266CC" w14:paraId="4CB07D8A" w14:textId="77777777" w:rsidTr="000E7036">
        <w:trPr>
          <w:trHeight w:val="288"/>
        </w:trPr>
        <w:tc>
          <w:tcPr>
            <w:tcW w:w="900" w:type="dxa"/>
            <w:tcBorders>
              <w:top w:val="nil"/>
              <w:left w:val="nil"/>
              <w:bottom w:val="nil"/>
              <w:right w:val="nil"/>
            </w:tcBorders>
            <w:vAlign w:val="center"/>
          </w:tcPr>
          <w:p w14:paraId="6EC1252D" w14:textId="77777777" w:rsidR="00C266CC" w:rsidRPr="00C266CC" w:rsidRDefault="00C266CC" w:rsidP="00C266CC">
            <w:pPr>
              <w:rPr>
                <w:rFonts w:ascii="Arial" w:hAnsi="Arial" w:cs="Arial"/>
                <w:szCs w:val="24"/>
              </w:rPr>
            </w:pPr>
          </w:p>
        </w:tc>
        <w:tc>
          <w:tcPr>
            <w:tcW w:w="3742" w:type="dxa"/>
            <w:tcBorders>
              <w:top w:val="nil"/>
              <w:left w:val="nil"/>
              <w:bottom w:val="nil"/>
              <w:right w:val="nil"/>
            </w:tcBorders>
            <w:vAlign w:val="center"/>
          </w:tcPr>
          <w:p w14:paraId="02BC34A6" w14:textId="4C335036" w:rsidR="00C266CC" w:rsidRPr="00C266CC" w:rsidRDefault="008678C3" w:rsidP="00C266CC">
            <w:pPr>
              <w:rPr>
                <w:rFonts w:ascii="Arial" w:hAnsi="Arial" w:cs="Arial"/>
                <w:szCs w:val="24"/>
              </w:rPr>
            </w:pPr>
            <w:r>
              <w:rPr>
                <w:rFonts w:ascii="Arial" w:hAnsi="Arial" w:cs="Arial"/>
                <w:szCs w:val="24"/>
              </w:rPr>
              <w:t>Deputy</w:t>
            </w:r>
            <w:r w:rsidR="00C266CC">
              <w:rPr>
                <w:rFonts w:ascii="Arial" w:hAnsi="Arial" w:cs="Arial"/>
                <w:szCs w:val="24"/>
              </w:rPr>
              <w:t xml:space="preserve"> County Counsel</w:t>
            </w:r>
          </w:p>
        </w:tc>
      </w:tr>
    </w:tbl>
    <w:p w14:paraId="29CCFE89" w14:textId="77777777" w:rsidR="00C266CC" w:rsidRPr="00C266CC" w:rsidRDefault="00C266CC" w:rsidP="00C266CC">
      <w:pPr>
        <w:rPr>
          <w:rFonts w:ascii="Arial" w:hAnsi="Arial" w:cs="Arial"/>
          <w:szCs w:val="24"/>
        </w:rPr>
      </w:pPr>
      <w:r w:rsidRPr="00C266CC">
        <w:rPr>
          <w:rFonts w:ascii="Arial" w:hAnsi="Arial" w:cs="Arial"/>
          <w:szCs w:val="24"/>
        </w:rPr>
        <w:br w:type="textWrapping" w:clear="all"/>
      </w:r>
    </w:p>
    <w:p w14:paraId="384D9AB9" w14:textId="77777777" w:rsidR="00C266CC" w:rsidRPr="00C266CC" w:rsidRDefault="00C266CC" w:rsidP="00C266CC">
      <w:pPr>
        <w:rPr>
          <w:rFonts w:ascii="Arial" w:hAnsi="Arial" w:cs="Arial"/>
          <w:szCs w:val="24"/>
        </w:rPr>
      </w:pPr>
    </w:p>
    <w:p w14:paraId="238C031F" w14:textId="011E2725" w:rsidR="00443DD8" w:rsidRPr="0010743D" w:rsidRDefault="00443DD8" w:rsidP="00A438CD">
      <w:pPr>
        <w:spacing w:line="276" w:lineRule="auto"/>
        <w:rPr>
          <w:rFonts w:ascii="Arial" w:hAnsi="Arial" w:cs="Arial"/>
          <w:color w:val="000000"/>
          <w:spacing w:val="-2"/>
          <w:szCs w:val="24"/>
        </w:rPr>
      </w:pPr>
    </w:p>
    <w:p w14:paraId="43E54BD8" w14:textId="77777777" w:rsidR="00C266CC" w:rsidRDefault="00C266CC">
      <w:pPr>
        <w:rPr>
          <w:rFonts w:ascii="Arial" w:hAnsi="Arial" w:cs="Arial"/>
          <w:color w:val="000000"/>
          <w:spacing w:val="-2"/>
          <w:szCs w:val="24"/>
        </w:rPr>
      </w:pPr>
      <w:r>
        <w:rPr>
          <w:rFonts w:ascii="Arial" w:hAnsi="Arial" w:cs="Arial"/>
          <w:color w:val="000000"/>
          <w:spacing w:val="-2"/>
          <w:szCs w:val="24"/>
        </w:rPr>
        <w:br w:type="page"/>
      </w:r>
    </w:p>
    <w:p w14:paraId="31FA85CF" w14:textId="2E2105B9" w:rsidR="00B03771" w:rsidRPr="005F1232" w:rsidRDefault="00B03771" w:rsidP="00A438CD">
      <w:pPr>
        <w:suppressAutoHyphens/>
        <w:spacing w:before="100" w:beforeAutospacing="1" w:after="100" w:afterAutospacing="1" w:line="276" w:lineRule="auto"/>
        <w:jc w:val="center"/>
        <w:rPr>
          <w:rFonts w:ascii="Arial" w:hAnsi="Arial" w:cs="Arial"/>
          <w:b/>
          <w:color w:val="000000"/>
          <w:spacing w:val="-2"/>
          <w:szCs w:val="24"/>
        </w:rPr>
      </w:pPr>
      <w:r w:rsidRPr="005F1232">
        <w:rPr>
          <w:rFonts w:ascii="Arial" w:hAnsi="Arial" w:cs="Arial"/>
          <w:b/>
          <w:color w:val="000000"/>
          <w:spacing w:val="-2"/>
          <w:szCs w:val="24"/>
        </w:rPr>
        <w:t>EXHIBIT A</w:t>
      </w:r>
    </w:p>
    <w:p w14:paraId="72EC2E2A" w14:textId="77777777" w:rsidR="00CD381A" w:rsidRPr="0010743D" w:rsidRDefault="007C6BF9" w:rsidP="00A438CD">
      <w:pPr>
        <w:suppressAutoHyphens/>
        <w:spacing w:before="100" w:beforeAutospacing="1" w:after="100" w:afterAutospacing="1" w:line="276" w:lineRule="auto"/>
        <w:jc w:val="center"/>
        <w:rPr>
          <w:rFonts w:ascii="Arial" w:hAnsi="Arial" w:cs="Arial"/>
          <w:b/>
          <w:color w:val="000000"/>
          <w:spacing w:val="-2"/>
          <w:szCs w:val="24"/>
        </w:rPr>
      </w:pPr>
      <w:r w:rsidRPr="0010743D">
        <w:rPr>
          <w:rFonts w:ascii="Arial" w:hAnsi="Arial" w:cs="Arial"/>
          <w:b/>
          <w:color w:val="000000"/>
          <w:spacing w:val="-2"/>
          <w:szCs w:val="24"/>
        </w:rPr>
        <w:t xml:space="preserve">Scope </w:t>
      </w:r>
      <w:r w:rsidR="002E1201" w:rsidRPr="0010743D">
        <w:rPr>
          <w:rFonts w:ascii="Arial" w:hAnsi="Arial" w:cs="Arial"/>
          <w:b/>
          <w:color w:val="000000"/>
          <w:spacing w:val="-2"/>
          <w:szCs w:val="24"/>
        </w:rPr>
        <w:t xml:space="preserve">of </w:t>
      </w:r>
      <w:r w:rsidRPr="0010743D">
        <w:rPr>
          <w:rFonts w:ascii="Arial" w:hAnsi="Arial" w:cs="Arial"/>
          <w:b/>
          <w:color w:val="000000"/>
          <w:spacing w:val="-2"/>
          <w:szCs w:val="24"/>
        </w:rPr>
        <w:t>Services</w:t>
      </w:r>
    </w:p>
    <w:p w14:paraId="79056E47" w14:textId="2DC0EDEA" w:rsidR="00AC3437" w:rsidRPr="00331B34" w:rsidRDefault="00C54064" w:rsidP="00A438CD">
      <w:pPr>
        <w:spacing w:before="100" w:beforeAutospacing="1" w:after="100" w:afterAutospacing="1" w:line="276" w:lineRule="auto"/>
        <w:rPr>
          <w:rFonts w:ascii="Arial" w:hAnsi="Arial" w:cs="Arial"/>
          <w:szCs w:val="24"/>
          <w:highlight w:val="yellow"/>
        </w:rPr>
      </w:pPr>
      <w:r w:rsidRPr="00331B34">
        <w:rPr>
          <w:rFonts w:ascii="Arial" w:hAnsi="Arial" w:cs="Arial"/>
          <w:szCs w:val="24"/>
          <w:highlight w:val="yellow"/>
        </w:rPr>
        <w:t>[INSERT STATEMENT OF WORK. The sow should include language which describes, in detail sufficient to monitor satisfactory performance, the work sbcag expects performed for the price sbcag is agreeing to pay.</w:t>
      </w:r>
      <w:r w:rsidR="00331B34" w:rsidRPr="00331B34">
        <w:rPr>
          <w:rFonts w:ascii="Arial" w:hAnsi="Arial" w:cs="Arial"/>
          <w:szCs w:val="24"/>
          <w:highlight w:val="yellow"/>
        </w:rPr>
        <w:t>]</w:t>
      </w:r>
    </w:p>
    <w:p w14:paraId="0D66E419" w14:textId="5B676E0B" w:rsidR="000B46CA" w:rsidRPr="00331B34" w:rsidRDefault="00C54064" w:rsidP="00A438CD">
      <w:pPr>
        <w:spacing w:before="100" w:beforeAutospacing="1" w:after="100" w:afterAutospacing="1" w:line="276" w:lineRule="auto"/>
        <w:rPr>
          <w:rFonts w:ascii="Arial" w:hAnsi="Arial" w:cs="Arial"/>
          <w:szCs w:val="24"/>
        </w:rPr>
      </w:pPr>
      <w:r w:rsidRPr="00331B34">
        <w:rPr>
          <w:rFonts w:ascii="Arial" w:hAnsi="Arial" w:cs="Arial"/>
          <w:szCs w:val="24"/>
          <w:highlight w:val="yellow"/>
        </w:rPr>
        <w:t xml:space="preserve">[Include clause below if </w:t>
      </w:r>
      <w:r>
        <w:rPr>
          <w:rFonts w:ascii="Arial" w:hAnsi="Arial" w:cs="Arial"/>
          <w:szCs w:val="24"/>
          <w:highlight w:val="yellow"/>
        </w:rPr>
        <w:t>SBCAG</w:t>
      </w:r>
      <w:r w:rsidRPr="00331B34">
        <w:rPr>
          <w:rFonts w:ascii="Arial" w:hAnsi="Arial" w:cs="Arial"/>
          <w:szCs w:val="24"/>
          <w:highlight w:val="yellow"/>
        </w:rPr>
        <w:t xml:space="preserve"> wants to ensure an individual or individuals at the contractor</w:t>
      </w:r>
      <w:r w:rsidR="00331B34" w:rsidRPr="00331B34">
        <w:rPr>
          <w:rFonts w:ascii="Arial" w:hAnsi="Arial" w:cs="Arial"/>
          <w:szCs w:val="24"/>
          <w:highlight w:val="yellow"/>
        </w:rPr>
        <w:t>’</w:t>
      </w:r>
      <w:r w:rsidRPr="00331B34">
        <w:rPr>
          <w:rFonts w:ascii="Arial" w:hAnsi="Arial" w:cs="Arial"/>
          <w:szCs w:val="24"/>
          <w:highlight w:val="yellow"/>
        </w:rPr>
        <w:t>s office must work on the project</w:t>
      </w:r>
      <w:r w:rsidR="000B46CA" w:rsidRPr="00331B34">
        <w:rPr>
          <w:rFonts w:ascii="Arial" w:hAnsi="Arial" w:cs="Arial"/>
          <w:szCs w:val="24"/>
          <w:highlight w:val="yellow"/>
        </w:rPr>
        <w:t>]</w:t>
      </w:r>
    </w:p>
    <w:p w14:paraId="7A1902A0" w14:textId="23218B38" w:rsidR="000B46CA" w:rsidRPr="0010743D" w:rsidRDefault="000B46CA" w:rsidP="00A438CD">
      <w:pPr>
        <w:spacing w:before="100" w:beforeAutospacing="1" w:after="100" w:afterAutospacing="1" w:line="276" w:lineRule="auto"/>
        <w:rPr>
          <w:rFonts w:ascii="Arial" w:hAnsi="Arial" w:cs="Arial"/>
          <w:szCs w:val="24"/>
        </w:rPr>
      </w:pPr>
      <w:r w:rsidRPr="0010743D">
        <w:rPr>
          <w:rFonts w:ascii="Arial" w:hAnsi="Arial" w:cs="Arial"/>
          <w:szCs w:val="24"/>
        </w:rPr>
        <w:t>_____________ shall be the individual(s) personally responsible for providing all services hereunder. CONTRACTOR may not substitute other persons without the prior written approval of SBCAG’s designated representative.</w:t>
      </w:r>
    </w:p>
    <w:p w14:paraId="4FB21148" w14:textId="77777777" w:rsidR="000B46CA" w:rsidRPr="0010743D" w:rsidRDefault="000B46CA" w:rsidP="00A438CD">
      <w:pPr>
        <w:spacing w:before="100" w:beforeAutospacing="1" w:after="100" w:afterAutospacing="1" w:line="276" w:lineRule="auto"/>
        <w:rPr>
          <w:rFonts w:ascii="Arial" w:hAnsi="Arial" w:cs="Arial"/>
          <w:szCs w:val="24"/>
        </w:rPr>
      </w:pPr>
    </w:p>
    <w:p w14:paraId="66E73865" w14:textId="77777777" w:rsidR="004F225E" w:rsidRPr="0010743D" w:rsidRDefault="004F225E" w:rsidP="00A438CD">
      <w:pPr>
        <w:spacing w:before="100" w:beforeAutospacing="1" w:after="100" w:afterAutospacing="1" w:line="276" w:lineRule="auto"/>
        <w:rPr>
          <w:rFonts w:ascii="Arial" w:hAnsi="Arial" w:cs="Arial"/>
          <w:color w:val="000000"/>
          <w:spacing w:val="-2"/>
          <w:szCs w:val="24"/>
        </w:rPr>
      </w:pPr>
      <w:r w:rsidRPr="0010743D">
        <w:rPr>
          <w:rFonts w:ascii="Arial" w:hAnsi="Arial" w:cs="Arial"/>
          <w:color w:val="000000"/>
          <w:spacing w:val="-2"/>
          <w:szCs w:val="24"/>
        </w:rPr>
        <w:br w:type="page"/>
      </w:r>
    </w:p>
    <w:p w14:paraId="762FBBB9" w14:textId="5BDB2B41" w:rsidR="004F225E" w:rsidRPr="0010743D" w:rsidRDefault="004F225E" w:rsidP="001F0C95">
      <w:pPr>
        <w:suppressAutoHyphens/>
        <w:spacing w:line="276" w:lineRule="auto"/>
        <w:rPr>
          <w:rFonts w:ascii="Arial" w:hAnsi="Arial" w:cs="Arial"/>
          <w:color w:val="000000"/>
          <w:spacing w:val="-2"/>
          <w:szCs w:val="24"/>
          <w:highlight w:val="yellow"/>
        </w:rPr>
      </w:pPr>
      <w:r w:rsidRPr="0010743D">
        <w:rPr>
          <w:rFonts w:ascii="Arial" w:hAnsi="Arial" w:cs="Arial"/>
          <w:color w:val="000000"/>
          <w:spacing w:val="-2"/>
          <w:szCs w:val="24"/>
          <w:highlight w:val="yellow"/>
        </w:rPr>
        <w:t>[</w:t>
      </w:r>
      <w:r w:rsidR="001F0C95">
        <w:rPr>
          <w:rFonts w:ascii="Arial" w:hAnsi="Arial" w:cs="Arial"/>
          <w:color w:val="000000"/>
          <w:spacing w:val="-2"/>
          <w:szCs w:val="24"/>
          <w:highlight w:val="yellow"/>
        </w:rPr>
        <w:t>Based on what is most appropriate for the requirements of the Agreement, there are 4 Exhibit “Bs” that are available to choose from:</w:t>
      </w:r>
    </w:p>
    <w:p w14:paraId="0F356FCD" w14:textId="482376A0" w:rsidR="004F225E" w:rsidRPr="001F0C95" w:rsidRDefault="001F0C95" w:rsidP="001F0C95">
      <w:pPr>
        <w:pStyle w:val="ListParagraph"/>
        <w:numPr>
          <w:ilvl w:val="0"/>
          <w:numId w:val="13"/>
        </w:numPr>
        <w:suppressAutoHyphens/>
        <w:rPr>
          <w:rFonts w:ascii="Arial" w:hAnsi="Arial" w:cs="Arial"/>
          <w:color w:val="000000"/>
          <w:spacing w:val="-2"/>
          <w:highlight w:val="yellow"/>
        </w:rPr>
      </w:pPr>
      <w:r>
        <w:rPr>
          <w:rFonts w:ascii="Arial" w:hAnsi="Arial" w:cs="Arial"/>
          <w:color w:val="000000"/>
          <w:spacing w:val="-2"/>
          <w:highlight w:val="yellow"/>
        </w:rPr>
        <w:t xml:space="preserve">Periodic Compensation. </w:t>
      </w:r>
    </w:p>
    <w:p w14:paraId="75CBD190" w14:textId="77777777" w:rsidR="001F0C95" w:rsidRDefault="001F0C95" w:rsidP="001F0C95">
      <w:pPr>
        <w:pStyle w:val="ListParagraph"/>
        <w:numPr>
          <w:ilvl w:val="0"/>
          <w:numId w:val="13"/>
        </w:numPr>
        <w:suppressAutoHyphens/>
        <w:rPr>
          <w:rFonts w:ascii="Arial" w:hAnsi="Arial" w:cs="Arial"/>
          <w:color w:val="000000"/>
          <w:spacing w:val="-2"/>
          <w:highlight w:val="yellow"/>
        </w:rPr>
      </w:pPr>
      <w:r>
        <w:rPr>
          <w:rFonts w:ascii="Arial" w:hAnsi="Arial" w:cs="Arial"/>
          <w:color w:val="000000"/>
          <w:spacing w:val="-2"/>
          <w:highlight w:val="yellow"/>
        </w:rPr>
        <w:t>Periodic Compensation with a schedule of fees.</w:t>
      </w:r>
    </w:p>
    <w:p w14:paraId="72F93902" w14:textId="77777777" w:rsidR="00FD1EE4" w:rsidRDefault="001F0C95" w:rsidP="001F0C95">
      <w:pPr>
        <w:pStyle w:val="ListParagraph"/>
        <w:numPr>
          <w:ilvl w:val="0"/>
          <w:numId w:val="13"/>
        </w:numPr>
        <w:suppressAutoHyphens/>
        <w:rPr>
          <w:rFonts w:ascii="Arial" w:hAnsi="Arial" w:cs="Arial"/>
          <w:color w:val="000000"/>
          <w:spacing w:val="-2"/>
          <w:highlight w:val="yellow"/>
        </w:rPr>
      </w:pPr>
      <w:r>
        <w:rPr>
          <w:rFonts w:ascii="Arial" w:hAnsi="Arial" w:cs="Arial"/>
          <w:color w:val="000000"/>
          <w:spacing w:val="-2"/>
          <w:highlight w:val="yellow"/>
        </w:rPr>
        <w:t>Compensation upon completion.</w:t>
      </w:r>
    </w:p>
    <w:p w14:paraId="2A492DF8" w14:textId="091D9B86" w:rsidR="004F225E" w:rsidRPr="001F0C95" w:rsidRDefault="00FD1EE4" w:rsidP="001F0C95">
      <w:pPr>
        <w:pStyle w:val="ListParagraph"/>
        <w:numPr>
          <w:ilvl w:val="0"/>
          <w:numId w:val="13"/>
        </w:numPr>
        <w:suppressAutoHyphens/>
        <w:rPr>
          <w:rFonts w:ascii="Arial" w:hAnsi="Arial" w:cs="Arial"/>
          <w:color w:val="000000"/>
          <w:spacing w:val="-2"/>
          <w:highlight w:val="yellow"/>
        </w:rPr>
      </w:pPr>
      <w:r>
        <w:rPr>
          <w:rFonts w:ascii="Arial" w:hAnsi="Arial" w:cs="Arial"/>
          <w:color w:val="000000"/>
          <w:spacing w:val="-2"/>
          <w:highlight w:val="yellow"/>
        </w:rPr>
        <w:t>Compensation upon completion with a schedule of fees.</w:t>
      </w:r>
      <w:r w:rsidR="001F0C95">
        <w:rPr>
          <w:rFonts w:ascii="Arial" w:hAnsi="Arial" w:cs="Arial"/>
          <w:color w:val="000000"/>
          <w:spacing w:val="-2"/>
          <w:highlight w:val="yellow"/>
        </w:rPr>
        <w:t xml:space="preserve"> </w:t>
      </w:r>
    </w:p>
    <w:p w14:paraId="2DF54FC6" w14:textId="77777777" w:rsidR="004F225E" w:rsidRPr="0010743D" w:rsidRDefault="004F225E" w:rsidP="001F0C95">
      <w:pPr>
        <w:pStyle w:val="Heading1"/>
        <w:spacing w:line="276" w:lineRule="auto"/>
        <w:rPr>
          <w:rFonts w:ascii="Arial" w:hAnsi="Arial"/>
          <w:szCs w:val="24"/>
        </w:rPr>
      </w:pPr>
      <w:r w:rsidRPr="0010743D">
        <w:rPr>
          <w:rFonts w:ascii="Arial" w:hAnsi="Arial"/>
          <w:szCs w:val="24"/>
        </w:rPr>
        <w:t>EXHIBIT B</w:t>
      </w:r>
    </w:p>
    <w:p w14:paraId="6AF832DB" w14:textId="77777777" w:rsidR="004F225E" w:rsidRPr="0010743D" w:rsidRDefault="004F225E" w:rsidP="001F0C95">
      <w:pPr>
        <w:pStyle w:val="Heading1"/>
        <w:spacing w:line="276" w:lineRule="auto"/>
        <w:rPr>
          <w:rFonts w:ascii="Arial" w:hAnsi="Arial"/>
          <w:szCs w:val="24"/>
        </w:rPr>
      </w:pPr>
      <w:r w:rsidRPr="0010743D">
        <w:rPr>
          <w:rFonts w:ascii="Arial" w:hAnsi="Arial"/>
          <w:szCs w:val="24"/>
        </w:rPr>
        <w:t>PAYMENT ARRANGEMENTS</w:t>
      </w:r>
    </w:p>
    <w:p w14:paraId="4EC3FB9C" w14:textId="77777777" w:rsidR="004F225E" w:rsidRPr="0010743D" w:rsidRDefault="004F225E" w:rsidP="001F0C95">
      <w:pPr>
        <w:pStyle w:val="Heading1"/>
        <w:spacing w:line="276" w:lineRule="auto"/>
        <w:rPr>
          <w:rFonts w:ascii="Arial" w:hAnsi="Arial"/>
          <w:szCs w:val="24"/>
        </w:rPr>
      </w:pPr>
      <w:r w:rsidRPr="0010743D">
        <w:rPr>
          <w:rFonts w:ascii="Arial" w:hAnsi="Arial"/>
          <w:szCs w:val="24"/>
        </w:rPr>
        <w:t>Periodic Compensation</w:t>
      </w:r>
    </w:p>
    <w:p w14:paraId="27873C12" w14:textId="6AB9951B" w:rsidR="004F225E" w:rsidRPr="0010743D" w:rsidRDefault="004F225E" w:rsidP="001F0C95">
      <w:pPr>
        <w:pStyle w:val="ListParagraph"/>
        <w:numPr>
          <w:ilvl w:val="0"/>
          <w:numId w:val="5"/>
        </w:numPr>
        <w:suppressAutoHyphens/>
        <w:spacing w:before="100" w:beforeAutospacing="1" w:after="240"/>
        <w:contextualSpacing w:val="0"/>
        <w:jc w:val="both"/>
        <w:rPr>
          <w:rFonts w:ascii="Arial" w:hAnsi="Arial" w:cs="Arial"/>
        </w:rPr>
      </w:pPr>
      <w:r w:rsidRPr="0010743D">
        <w:rPr>
          <w:rFonts w:ascii="Arial" w:hAnsi="Arial" w:cs="Arial"/>
        </w:rPr>
        <w:t xml:space="preserve">For CONTRACTOR services to be rendered under this Agreement, CONTRACTOR shall be paid a total contract amount, including cost reimbursements, </w:t>
      </w:r>
      <w:r w:rsidR="001F0C95">
        <w:rPr>
          <w:rFonts w:ascii="Arial" w:hAnsi="Arial" w:cs="Arial"/>
        </w:rPr>
        <w:t xml:space="preserve">up to but </w:t>
      </w:r>
      <w:r w:rsidRPr="0010743D">
        <w:rPr>
          <w:rFonts w:ascii="Arial" w:hAnsi="Arial" w:cs="Arial"/>
        </w:rPr>
        <w:t xml:space="preserve">not to exceed </w:t>
      </w:r>
      <w:r w:rsidRPr="00BC4447">
        <w:rPr>
          <w:rFonts w:ascii="Arial" w:hAnsi="Arial" w:cs="Arial"/>
          <w:b/>
        </w:rPr>
        <w:t>$</w:t>
      </w:r>
      <w:r w:rsidR="001F0C95" w:rsidRPr="00BC4447">
        <w:rPr>
          <w:rFonts w:ascii="Arial" w:hAnsi="Arial" w:cs="Arial"/>
          <w:b/>
          <w:highlight w:val="yellow"/>
        </w:rPr>
        <w:t>[enter</w:t>
      </w:r>
      <w:r w:rsidR="001F0C95" w:rsidRPr="001F0C95">
        <w:rPr>
          <w:rFonts w:ascii="Arial" w:hAnsi="Arial" w:cs="Arial"/>
          <w:b/>
          <w:highlight w:val="yellow"/>
        </w:rPr>
        <w:t xml:space="preserve"> dollar amount]</w:t>
      </w:r>
      <w:r w:rsidRPr="0010743D">
        <w:rPr>
          <w:rFonts w:ascii="Arial" w:hAnsi="Arial" w:cs="Arial"/>
        </w:rPr>
        <w:t>.</w:t>
      </w:r>
    </w:p>
    <w:p w14:paraId="608AEF5C" w14:textId="33C0937D" w:rsidR="004F225E" w:rsidRPr="0010743D" w:rsidRDefault="004F225E" w:rsidP="001F0C95">
      <w:pPr>
        <w:pStyle w:val="ListParagraph"/>
        <w:numPr>
          <w:ilvl w:val="0"/>
          <w:numId w:val="5"/>
        </w:numPr>
        <w:suppressAutoHyphens/>
        <w:spacing w:before="100" w:beforeAutospacing="1" w:after="240"/>
        <w:contextualSpacing w:val="0"/>
        <w:jc w:val="both"/>
        <w:rPr>
          <w:rFonts w:ascii="Arial" w:hAnsi="Arial" w:cs="Arial"/>
        </w:rPr>
      </w:pPr>
      <w:r w:rsidRPr="0010743D">
        <w:rPr>
          <w:rFonts w:ascii="Arial" w:hAnsi="Arial" w:cs="Arial"/>
        </w:rPr>
        <w:t xml:space="preserve">Payment for services and/or reimbursement of costs shall be made upon CONTRACTOR’s satisfactory performance, based upon the scope and methodology contained in </w:t>
      </w:r>
      <w:r w:rsidRPr="0010743D">
        <w:rPr>
          <w:rFonts w:ascii="Arial" w:hAnsi="Arial" w:cs="Arial"/>
          <w:b/>
        </w:rPr>
        <w:t>EXHIBIT A</w:t>
      </w:r>
      <w:r w:rsidRPr="0010743D">
        <w:rPr>
          <w:rFonts w:ascii="Arial" w:hAnsi="Arial" w:cs="Arial"/>
        </w:rPr>
        <w:t xml:space="preserve"> as determined by </w:t>
      </w:r>
      <w:r w:rsidR="001F0C95">
        <w:rPr>
          <w:rFonts w:ascii="Arial" w:hAnsi="Arial" w:cs="Arial"/>
        </w:rPr>
        <w:t>SBCAG</w:t>
      </w:r>
      <w:r w:rsidRPr="0010743D">
        <w:rPr>
          <w:rFonts w:ascii="Arial" w:hAnsi="Arial" w:cs="Arial"/>
        </w:rPr>
        <w:t>.</w:t>
      </w:r>
    </w:p>
    <w:p w14:paraId="1C10D0E3" w14:textId="0B29EFE5" w:rsidR="004F225E" w:rsidRPr="0010743D" w:rsidRDefault="004F225E" w:rsidP="001F0C95">
      <w:pPr>
        <w:pStyle w:val="ListParagraph"/>
        <w:numPr>
          <w:ilvl w:val="0"/>
          <w:numId w:val="5"/>
        </w:numPr>
        <w:suppressAutoHyphens/>
        <w:spacing w:before="100" w:beforeAutospacing="1" w:after="240"/>
        <w:contextualSpacing w:val="0"/>
        <w:jc w:val="both"/>
        <w:rPr>
          <w:rFonts w:ascii="Arial" w:hAnsi="Arial" w:cs="Arial"/>
        </w:rPr>
      </w:pPr>
      <w:r w:rsidRPr="00681C11">
        <w:rPr>
          <w:rFonts w:ascii="Arial" w:hAnsi="Arial" w:cs="Arial"/>
          <w:b/>
          <w:bCs/>
          <w:highlight w:val="yellow"/>
        </w:rPr>
        <w:t xml:space="preserve">{ENTER PERIOD i.e., </w:t>
      </w:r>
      <w:r w:rsidR="00681C11">
        <w:rPr>
          <w:rFonts w:ascii="Arial" w:hAnsi="Arial" w:cs="Arial"/>
          <w:b/>
          <w:bCs/>
          <w:highlight w:val="yellow"/>
        </w:rPr>
        <w:t>M</w:t>
      </w:r>
      <w:r w:rsidRPr="00681C11">
        <w:rPr>
          <w:rFonts w:ascii="Arial" w:hAnsi="Arial" w:cs="Arial"/>
          <w:b/>
          <w:bCs/>
          <w:highlight w:val="yellow"/>
        </w:rPr>
        <w:t>onthly</w:t>
      </w:r>
      <w:r w:rsidRPr="00681C11">
        <w:rPr>
          <w:rFonts w:ascii="Arial" w:hAnsi="Arial" w:cs="Arial"/>
          <w:bCs/>
          <w:highlight w:val="yellow"/>
        </w:rPr>
        <w:t xml:space="preserve">, </w:t>
      </w:r>
      <w:r w:rsidR="00681C11">
        <w:rPr>
          <w:rFonts w:ascii="Arial" w:hAnsi="Arial" w:cs="Arial"/>
          <w:b/>
          <w:bCs/>
          <w:highlight w:val="yellow"/>
        </w:rPr>
        <w:t>Q</w:t>
      </w:r>
      <w:r w:rsidRPr="00681C11">
        <w:rPr>
          <w:rFonts w:ascii="Arial" w:hAnsi="Arial" w:cs="Arial"/>
          <w:b/>
          <w:bCs/>
          <w:highlight w:val="yellow"/>
        </w:rPr>
        <w:t>uarterly</w:t>
      </w:r>
      <w:r w:rsidRPr="00681C11">
        <w:rPr>
          <w:rFonts w:ascii="Arial" w:hAnsi="Arial" w:cs="Arial"/>
          <w:bCs/>
          <w:highlight w:val="yellow"/>
        </w:rPr>
        <w:t>,</w:t>
      </w:r>
      <w:r w:rsidRPr="00681C11">
        <w:rPr>
          <w:rFonts w:ascii="Arial" w:hAnsi="Arial" w:cs="Arial"/>
          <w:b/>
          <w:bCs/>
          <w:highlight w:val="yellow"/>
        </w:rPr>
        <w:t xml:space="preserve"> </w:t>
      </w:r>
      <w:r w:rsidR="00681C11">
        <w:rPr>
          <w:rFonts w:ascii="Arial" w:hAnsi="Arial" w:cs="Arial"/>
          <w:b/>
          <w:bCs/>
          <w:highlight w:val="yellow"/>
        </w:rPr>
        <w:t>A</w:t>
      </w:r>
      <w:r w:rsidRPr="00681C11">
        <w:rPr>
          <w:rFonts w:ascii="Arial" w:hAnsi="Arial" w:cs="Arial"/>
          <w:b/>
          <w:bCs/>
          <w:highlight w:val="yellow"/>
        </w:rPr>
        <w:t>nnually</w:t>
      </w:r>
      <w:r w:rsidR="00681C11" w:rsidRPr="00681C11">
        <w:rPr>
          <w:rFonts w:ascii="Arial" w:hAnsi="Arial" w:cs="Arial"/>
          <w:bCs/>
          <w:highlight w:val="yellow"/>
        </w:rPr>
        <w:t>,</w:t>
      </w:r>
      <w:r w:rsidRPr="00681C11">
        <w:rPr>
          <w:rFonts w:ascii="Arial" w:hAnsi="Arial" w:cs="Arial"/>
          <w:b/>
          <w:bCs/>
          <w:highlight w:val="yellow"/>
        </w:rPr>
        <w:t>}</w:t>
      </w:r>
      <w:r w:rsidRPr="001F0C95">
        <w:rPr>
          <w:rFonts w:ascii="Arial" w:hAnsi="Arial" w:cs="Arial"/>
        </w:rPr>
        <w:t xml:space="preserve"> </w:t>
      </w:r>
      <w:r w:rsidRPr="0010743D">
        <w:rPr>
          <w:rFonts w:ascii="Arial" w:hAnsi="Arial" w:cs="Arial"/>
        </w:rPr>
        <w:t xml:space="preserve">CONTRACTOR shall submit to the </w:t>
      </w:r>
      <w:r w:rsidR="001F0C95">
        <w:rPr>
          <w:rFonts w:ascii="Arial" w:hAnsi="Arial" w:cs="Arial"/>
        </w:rPr>
        <w:t xml:space="preserve">SBCAG </w:t>
      </w:r>
      <w:r w:rsidR="00BC4447" w:rsidRPr="0010743D">
        <w:rPr>
          <w:rFonts w:ascii="Arial" w:hAnsi="Arial" w:cs="Arial"/>
        </w:rPr>
        <w:t xml:space="preserve">Designated Representative </w:t>
      </w:r>
      <w:r w:rsidRPr="0010743D">
        <w:rPr>
          <w:rFonts w:ascii="Arial" w:hAnsi="Arial" w:cs="Arial"/>
        </w:rPr>
        <w:t xml:space="preserve">an invoice for the service performed over the period specified. </w:t>
      </w:r>
      <w:r w:rsidR="001F0C95">
        <w:rPr>
          <w:rFonts w:ascii="Arial" w:hAnsi="Arial" w:cs="Arial"/>
        </w:rPr>
        <w:t xml:space="preserve">The SBCAG </w:t>
      </w:r>
      <w:r w:rsidR="00BC4447">
        <w:rPr>
          <w:rFonts w:ascii="Arial" w:hAnsi="Arial" w:cs="Arial"/>
        </w:rPr>
        <w:t xml:space="preserve">Designated </w:t>
      </w:r>
      <w:r w:rsidR="00BC4447" w:rsidRPr="0010743D">
        <w:rPr>
          <w:rFonts w:ascii="Arial" w:hAnsi="Arial" w:cs="Arial"/>
        </w:rPr>
        <w:t xml:space="preserve">Representative </w:t>
      </w:r>
      <w:r w:rsidRPr="0010743D">
        <w:rPr>
          <w:rFonts w:ascii="Arial" w:hAnsi="Arial" w:cs="Arial"/>
        </w:rPr>
        <w:t xml:space="preserve">shall evaluate the quality of the service performed and if found to be satisfactory shall initiate payment processing.  </w:t>
      </w:r>
      <w:r w:rsidR="001F0C95">
        <w:rPr>
          <w:rFonts w:ascii="Arial" w:hAnsi="Arial" w:cs="Arial"/>
        </w:rPr>
        <w:t>SBCAG</w:t>
      </w:r>
      <w:r w:rsidRPr="0010743D">
        <w:rPr>
          <w:rFonts w:ascii="Arial" w:hAnsi="Arial" w:cs="Arial"/>
        </w:rPr>
        <w:t xml:space="preserve"> shall pay invoices for satisfactory work within 30 days of receipt of correct and complete invoices from CONTRACTOR.</w:t>
      </w:r>
    </w:p>
    <w:p w14:paraId="11D98364" w14:textId="18D30F31" w:rsidR="004F225E" w:rsidRDefault="001F0C95" w:rsidP="001F0C95">
      <w:pPr>
        <w:pStyle w:val="ListParagraph"/>
        <w:numPr>
          <w:ilvl w:val="0"/>
          <w:numId w:val="5"/>
        </w:numPr>
        <w:suppressAutoHyphens/>
        <w:spacing w:before="100" w:beforeAutospacing="1" w:after="240"/>
        <w:contextualSpacing w:val="0"/>
        <w:jc w:val="both"/>
        <w:rPr>
          <w:rFonts w:ascii="Arial" w:hAnsi="Arial" w:cs="Arial"/>
        </w:rPr>
      </w:pPr>
      <w:r>
        <w:rPr>
          <w:rFonts w:ascii="Arial" w:hAnsi="Arial" w:cs="Arial"/>
        </w:rPr>
        <w:t>SBCAG</w:t>
      </w:r>
      <w:r w:rsidR="004F225E" w:rsidRPr="0010743D">
        <w:rPr>
          <w:rFonts w:ascii="Arial" w:hAnsi="Arial" w:cs="Arial"/>
        </w:rPr>
        <w:t xml:space="preserve">’s failure to discover or object to any unsatisfactory work or billings prior to payment will not constitute a waiver of </w:t>
      </w:r>
      <w:r w:rsidR="00CA3996">
        <w:rPr>
          <w:rFonts w:ascii="Arial" w:hAnsi="Arial" w:cs="Arial"/>
        </w:rPr>
        <w:t>SBCAG</w:t>
      </w:r>
      <w:r w:rsidR="004F225E" w:rsidRPr="0010743D">
        <w:rPr>
          <w:rFonts w:ascii="Arial" w:hAnsi="Arial" w:cs="Arial"/>
        </w:rPr>
        <w:t>’s right to require CONTRACTOR to correct such work or billings or seek any other legal remedy.</w:t>
      </w:r>
    </w:p>
    <w:p w14:paraId="73FA96ED" w14:textId="0F91E58C" w:rsidR="007A6799" w:rsidRPr="0010743D" w:rsidRDefault="007A6799" w:rsidP="001F0C95">
      <w:pPr>
        <w:pStyle w:val="ListParagraph"/>
        <w:numPr>
          <w:ilvl w:val="0"/>
          <w:numId w:val="5"/>
        </w:numPr>
        <w:suppressAutoHyphens/>
        <w:spacing w:before="100" w:beforeAutospacing="1" w:after="240"/>
        <w:contextualSpacing w:val="0"/>
        <w:jc w:val="both"/>
        <w:rPr>
          <w:rFonts w:ascii="Arial" w:hAnsi="Arial" w:cs="Arial"/>
        </w:rPr>
      </w:pPr>
      <w:r>
        <w:rPr>
          <w:rFonts w:ascii="Arial" w:hAnsi="Arial" w:cs="Arial"/>
        </w:rPr>
        <w:t xml:space="preserve">All </w:t>
      </w:r>
      <w:r w:rsidR="00E67475">
        <w:rPr>
          <w:rFonts w:ascii="Arial" w:hAnsi="Arial" w:cs="Arial"/>
        </w:rPr>
        <w:t xml:space="preserve">CONTRACTOR invoices shall </w:t>
      </w:r>
      <w:r w:rsidR="005957C6">
        <w:rPr>
          <w:rFonts w:ascii="Arial" w:hAnsi="Arial" w:cs="Arial"/>
        </w:rPr>
        <w:t>be sent</w:t>
      </w:r>
      <w:r w:rsidR="004B0914">
        <w:rPr>
          <w:rFonts w:ascii="Arial" w:hAnsi="Arial" w:cs="Arial"/>
        </w:rPr>
        <w:t>, in PDF format,</w:t>
      </w:r>
      <w:r w:rsidR="005957C6">
        <w:rPr>
          <w:rFonts w:ascii="Arial" w:hAnsi="Arial" w:cs="Arial"/>
        </w:rPr>
        <w:t xml:space="preserve"> to </w:t>
      </w:r>
      <w:hyperlink r:id="rId12" w:history="1">
        <w:r w:rsidR="00BE6D76" w:rsidRPr="00861325">
          <w:rPr>
            <w:rStyle w:val="Hyperlink"/>
            <w:rFonts w:ascii="Arial" w:hAnsi="Arial" w:cs="Arial"/>
          </w:rPr>
          <w:t>acctspayable@sbcag.org</w:t>
        </w:r>
      </w:hyperlink>
      <w:r w:rsidR="004B0914">
        <w:rPr>
          <w:rFonts w:ascii="Arial" w:hAnsi="Arial" w:cs="Arial"/>
        </w:rPr>
        <w:t xml:space="preserve">. </w:t>
      </w:r>
    </w:p>
    <w:p w14:paraId="609257BC" w14:textId="77777777" w:rsidR="004F225E" w:rsidRPr="0010743D" w:rsidRDefault="004F225E" w:rsidP="00A438CD">
      <w:pPr>
        <w:spacing w:before="100" w:beforeAutospacing="1" w:after="100" w:afterAutospacing="1" w:line="276" w:lineRule="auto"/>
        <w:rPr>
          <w:rFonts w:ascii="Arial" w:hAnsi="Arial" w:cs="Arial"/>
          <w:szCs w:val="24"/>
        </w:rPr>
      </w:pPr>
    </w:p>
    <w:p w14:paraId="3086F283" w14:textId="77777777" w:rsidR="001F0C95" w:rsidRDefault="001F0C95">
      <w:pPr>
        <w:rPr>
          <w:rFonts w:ascii="Arial" w:hAnsi="Arial" w:cs="Arial"/>
          <w:color w:val="000000"/>
          <w:spacing w:val="-2"/>
          <w:szCs w:val="24"/>
        </w:rPr>
      </w:pPr>
      <w:r>
        <w:rPr>
          <w:rFonts w:ascii="Arial" w:hAnsi="Arial" w:cs="Arial"/>
          <w:color w:val="000000"/>
          <w:spacing w:val="-2"/>
          <w:szCs w:val="24"/>
        </w:rPr>
        <w:br w:type="page"/>
      </w:r>
    </w:p>
    <w:p w14:paraId="30E6CF50" w14:textId="002F456C" w:rsidR="00B03771" w:rsidRPr="001F0C95" w:rsidRDefault="00CD381A" w:rsidP="001F0C95">
      <w:pPr>
        <w:suppressAutoHyphens/>
        <w:spacing w:line="276" w:lineRule="auto"/>
        <w:jc w:val="center"/>
        <w:rPr>
          <w:rFonts w:ascii="Arial" w:hAnsi="Arial" w:cs="Arial"/>
          <w:b/>
          <w:color w:val="000000"/>
          <w:spacing w:val="-2"/>
          <w:szCs w:val="24"/>
        </w:rPr>
      </w:pPr>
      <w:r w:rsidRPr="001F0C95">
        <w:rPr>
          <w:rFonts w:ascii="Arial" w:hAnsi="Arial" w:cs="Arial"/>
          <w:b/>
          <w:color w:val="000000"/>
          <w:spacing w:val="-2"/>
          <w:szCs w:val="24"/>
        </w:rPr>
        <w:t xml:space="preserve">EXHIBIT </w:t>
      </w:r>
      <w:r w:rsidR="00B03771" w:rsidRPr="001F0C95">
        <w:rPr>
          <w:rFonts w:ascii="Arial" w:hAnsi="Arial" w:cs="Arial"/>
          <w:b/>
          <w:color w:val="000000"/>
          <w:spacing w:val="-2"/>
          <w:szCs w:val="24"/>
        </w:rPr>
        <w:t>B</w:t>
      </w:r>
    </w:p>
    <w:p w14:paraId="5FA8B8BA" w14:textId="77777777" w:rsidR="00B03771" w:rsidRPr="0010743D" w:rsidRDefault="00B03771" w:rsidP="001F0C95">
      <w:pPr>
        <w:suppressAutoHyphens/>
        <w:spacing w:line="276" w:lineRule="auto"/>
        <w:jc w:val="center"/>
        <w:rPr>
          <w:rFonts w:ascii="Arial" w:hAnsi="Arial" w:cs="Arial"/>
          <w:color w:val="000000"/>
          <w:spacing w:val="-2"/>
          <w:szCs w:val="24"/>
        </w:rPr>
      </w:pPr>
      <w:r w:rsidRPr="0010743D">
        <w:rPr>
          <w:rFonts w:ascii="Arial" w:hAnsi="Arial" w:cs="Arial"/>
          <w:b/>
          <w:color w:val="000000"/>
          <w:spacing w:val="-2"/>
          <w:szCs w:val="24"/>
        </w:rPr>
        <w:t>PAYMENT ARRANGEMENTS</w:t>
      </w:r>
    </w:p>
    <w:p w14:paraId="66C3A1BE" w14:textId="0F0DCABC" w:rsidR="00B03771" w:rsidRDefault="00B03771" w:rsidP="001F0C95">
      <w:pPr>
        <w:suppressAutoHyphens/>
        <w:spacing w:line="276" w:lineRule="auto"/>
        <w:jc w:val="center"/>
        <w:rPr>
          <w:rFonts w:ascii="Arial" w:hAnsi="Arial" w:cs="Arial"/>
          <w:b/>
          <w:color w:val="000000"/>
          <w:spacing w:val="-2"/>
          <w:szCs w:val="24"/>
        </w:rPr>
      </w:pPr>
      <w:r w:rsidRPr="0010743D">
        <w:rPr>
          <w:rFonts w:ascii="Arial" w:hAnsi="Arial" w:cs="Arial"/>
          <w:b/>
          <w:color w:val="000000"/>
          <w:spacing w:val="-2"/>
          <w:szCs w:val="24"/>
        </w:rPr>
        <w:t>Periodic Compensation (with attached Schedule of Fees)</w:t>
      </w:r>
    </w:p>
    <w:p w14:paraId="1F2759E7" w14:textId="77777777" w:rsidR="00BC4447" w:rsidRPr="0010743D" w:rsidRDefault="00BC4447" w:rsidP="00FD1EE4">
      <w:pPr>
        <w:suppressAutoHyphens/>
        <w:spacing w:after="240" w:line="276" w:lineRule="auto"/>
        <w:jc w:val="center"/>
        <w:rPr>
          <w:rFonts w:ascii="Arial" w:hAnsi="Arial" w:cs="Arial"/>
          <w:color w:val="000000"/>
          <w:spacing w:val="-2"/>
          <w:szCs w:val="24"/>
        </w:rPr>
      </w:pPr>
    </w:p>
    <w:p w14:paraId="5A09697B" w14:textId="4094A374" w:rsidR="00B03771" w:rsidRPr="00BC4447" w:rsidRDefault="00B03771" w:rsidP="00FD1EE4">
      <w:pPr>
        <w:pStyle w:val="ListParagraph"/>
        <w:numPr>
          <w:ilvl w:val="0"/>
          <w:numId w:val="20"/>
        </w:numPr>
        <w:spacing w:after="240"/>
        <w:contextualSpacing w:val="0"/>
        <w:jc w:val="both"/>
        <w:rPr>
          <w:rFonts w:ascii="Arial" w:hAnsi="Arial" w:cs="Arial"/>
        </w:rPr>
      </w:pPr>
      <w:r w:rsidRPr="00BC4447">
        <w:rPr>
          <w:rFonts w:ascii="Arial" w:hAnsi="Arial" w:cs="Arial"/>
        </w:rPr>
        <w:t xml:space="preserve">For CONTRACTOR services to be rendered under this contract, CONTRACTOR shall be paid a total contract amount, including cost reimbursements, </w:t>
      </w:r>
      <w:r w:rsidR="00282857" w:rsidRPr="00BC4447">
        <w:rPr>
          <w:rFonts w:ascii="Arial" w:hAnsi="Arial" w:cs="Arial"/>
        </w:rPr>
        <w:t xml:space="preserve">up to but </w:t>
      </w:r>
      <w:r w:rsidRPr="00BC4447">
        <w:rPr>
          <w:rFonts w:ascii="Arial" w:hAnsi="Arial" w:cs="Arial"/>
        </w:rPr>
        <w:t xml:space="preserve">not to exceed </w:t>
      </w:r>
      <w:r w:rsidRPr="00BC4447">
        <w:rPr>
          <w:rFonts w:ascii="Arial" w:hAnsi="Arial" w:cs="Arial"/>
          <w:b/>
        </w:rPr>
        <w:t>$</w:t>
      </w:r>
      <w:r w:rsidR="00CC6102" w:rsidRPr="00BC4447">
        <w:rPr>
          <w:rFonts w:ascii="Arial" w:hAnsi="Arial" w:cs="Arial"/>
          <w:b/>
          <w:highlight w:val="yellow"/>
        </w:rPr>
        <w:t>[enter dollar amount]</w:t>
      </w:r>
      <w:r w:rsidR="00CC6102" w:rsidRPr="00BC4447">
        <w:rPr>
          <w:rFonts w:ascii="Arial" w:hAnsi="Arial" w:cs="Arial"/>
        </w:rPr>
        <w:t>.</w:t>
      </w:r>
    </w:p>
    <w:p w14:paraId="71337539" w14:textId="77777777" w:rsidR="00CC6102" w:rsidRPr="00BC4447" w:rsidRDefault="00B03771" w:rsidP="00FD1EE4">
      <w:pPr>
        <w:pStyle w:val="ListParagraph"/>
        <w:numPr>
          <w:ilvl w:val="0"/>
          <w:numId w:val="20"/>
        </w:numPr>
        <w:spacing w:after="240"/>
        <w:contextualSpacing w:val="0"/>
        <w:jc w:val="both"/>
        <w:rPr>
          <w:rFonts w:ascii="Arial" w:hAnsi="Arial" w:cs="Arial"/>
        </w:rPr>
      </w:pPr>
      <w:r w:rsidRPr="00BC4447">
        <w:rPr>
          <w:rFonts w:ascii="Arial" w:hAnsi="Arial" w:cs="Arial"/>
        </w:rPr>
        <w:t xml:space="preserve">Payment for services and/or reimbursement of costs shall be made upon CONTRACTOR's satisfactory performance, based upon the scope and methodology contained in Exhibit A as determined by </w:t>
      </w:r>
      <w:r w:rsidR="00937805" w:rsidRPr="00BC4447">
        <w:rPr>
          <w:rFonts w:ascii="Arial" w:hAnsi="Arial" w:cs="Arial"/>
        </w:rPr>
        <w:t>SBCAG</w:t>
      </w:r>
      <w:r w:rsidRPr="00BC4447">
        <w:rPr>
          <w:rFonts w:ascii="Arial" w:hAnsi="Arial" w:cs="Arial"/>
        </w:rPr>
        <w:t xml:space="preserve">. </w:t>
      </w:r>
    </w:p>
    <w:p w14:paraId="3C1D7D5A" w14:textId="6B5948F8" w:rsidR="00BC4447" w:rsidRDefault="00B03771" w:rsidP="00FD1EE4">
      <w:pPr>
        <w:pStyle w:val="ListParagraph"/>
        <w:numPr>
          <w:ilvl w:val="0"/>
          <w:numId w:val="20"/>
        </w:numPr>
        <w:spacing w:after="240"/>
        <w:contextualSpacing w:val="0"/>
        <w:jc w:val="both"/>
        <w:rPr>
          <w:rFonts w:ascii="Arial" w:hAnsi="Arial" w:cs="Arial"/>
        </w:rPr>
      </w:pPr>
      <w:r w:rsidRPr="00BC4447">
        <w:rPr>
          <w:rFonts w:ascii="Arial" w:hAnsi="Arial" w:cs="Arial"/>
        </w:rPr>
        <w:t>Payment for services and/</w:t>
      </w:r>
      <w:r w:rsidR="00CC6102" w:rsidRPr="00BC4447">
        <w:rPr>
          <w:rFonts w:ascii="Arial" w:hAnsi="Arial" w:cs="Arial"/>
        </w:rPr>
        <w:t xml:space="preserve">or reimbursement of costs shall </w:t>
      </w:r>
      <w:r w:rsidRPr="00BC4447">
        <w:rPr>
          <w:rFonts w:ascii="Arial" w:hAnsi="Arial" w:cs="Arial"/>
        </w:rPr>
        <w:t xml:space="preserve">be based upon the costs, expenses, overhead charges and hourly rates for personnel, as defined in </w:t>
      </w:r>
      <w:r w:rsidRPr="00BC4447">
        <w:rPr>
          <w:rFonts w:ascii="Arial" w:hAnsi="Arial" w:cs="Arial"/>
          <w:b/>
        </w:rPr>
        <w:t xml:space="preserve">Attachment B1 </w:t>
      </w:r>
      <w:r w:rsidR="00CC6102" w:rsidRPr="00BC4447">
        <w:rPr>
          <w:rFonts w:ascii="Arial" w:hAnsi="Arial" w:cs="Arial"/>
          <w:b/>
        </w:rPr>
        <w:t>Schedule of Fees</w:t>
      </w:r>
      <w:r w:rsidRPr="00BC4447">
        <w:rPr>
          <w:rFonts w:ascii="Arial" w:hAnsi="Arial" w:cs="Arial"/>
        </w:rPr>
        <w:t xml:space="preserve">. Invoices submitted for payment that are based upon Attachment B1 must contain sufficient detail to enable an audit of the charges and </w:t>
      </w:r>
      <w:r w:rsidR="00BC4447">
        <w:rPr>
          <w:rFonts w:ascii="Arial" w:hAnsi="Arial" w:cs="Arial"/>
        </w:rPr>
        <w:t xml:space="preserve">to </w:t>
      </w:r>
      <w:r w:rsidRPr="00BC4447">
        <w:rPr>
          <w:rFonts w:ascii="Arial" w:hAnsi="Arial" w:cs="Arial"/>
        </w:rPr>
        <w:t xml:space="preserve">provide supporting documentation </w:t>
      </w:r>
      <w:r w:rsidR="00BC4447">
        <w:rPr>
          <w:rFonts w:ascii="Arial" w:hAnsi="Arial" w:cs="Arial"/>
        </w:rPr>
        <w:t xml:space="preserve">to </w:t>
      </w:r>
      <w:r w:rsidR="009445E0">
        <w:rPr>
          <w:rFonts w:ascii="Arial" w:hAnsi="Arial" w:cs="Arial"/>
        </w:rPr>
        <w:t xml:space="preserve">connect </w:t>
      </w:r>
      <w:r w:rsidR="00BC4447">
        <w:rPr>
          <w:rFonts w:ascii="Arial" w:hAnsi="Arial" w:cs="Arial"/>
        </w:rPr>
        <w:t>requirements</w:t>
      </w:r>
      <w:r w:rsidRPr="00BC4447">
        <w:rPr>
          <w:rFonts w:ascii="Arial" w:hAnsi="Arial" w:cs="Arial"/>
        </w:rPr>
        <w:t xml:space="preserve"> specified in Exhibit A.  </w:t>
      </w:r>
    </w:p>
    <w:p w14:paraId="3802122A" w14:textId="07937496" w:rsidR="00B03771" w:rsidRPr="00BC4447" w:rsidRDefault="00FD1EE4" w:rsidP="00FD1EE4">
      <w:pPr>
        <w:pStyle w:val="ListParagraph"/>
        <w:numPr>
          <w:ilvl w:val="0"/>
          <w:numId w:val="20"/>
        </w:numPr>
        <w:spacing w:after="240"/>
        <w:contextualSpacing w:val="0"/>
        <w:jc w:val="both"/>
        <w:rPr>
          <w:rFonts w:ascii="Arial" w:hAnsi="Arial" w:cs="Arial"/>
        </w:rPr>
      </w:pPr>
      <w:r w:rsidRPr="00681C11">
        <w:rPr>
          <w:rFonts w:ascii="Arial" w:hAnsi="Arial" w:cs="Arial"/>
          <w:b/>
          <w:bCs/>
          <w:highlight w:val="yellow"/>
        </w:rPr>
        <w:t xml:space="preserve">{ENTER PERIOD i.e., </w:t>
      </w:r>
      <w:r>
        <w:rPr>
          <w:rFonts w:ascii="Arial" w:hAnsi="Arial" w:cs="Arial"/>
          <w:b/>
          <w:bCs/>
          <w:highlight w:val="yellow"/>
        </w:rPr>
        <w:t>M</w:t>
      </w:r>
      <w:r w:rsidRPr="00681C11">
        <w:rPr>
          <w:rFonts w:ascii="Arial" w:hAnsi="Arial" w:cs="Arial"/>
          <w:b/>
          <w:bCs/>
          <w:highlight w:val="yellow"/>
        </w:rPr>
        <w:t>onthly</w:t>
      </w:r>
      <w:r w:rsidRPr="00681C11">
        <w:rPr>
          <w:rFonts w:ascii="Arial" w:hAnsi="Arial" w:cs="Arial"/>
          <w:bCs/>
          <w:highlight w:val="yellow"/>
        </w:rPr>
        <w:t xml:space="preserve">, </w:t>
      </w:r>
      <w:r>
        <w:rPr>
          <w:rFonts w:ascii="Arial" w:hAnsi="Arial" w:cs="Arial"/>
          <w:b/>
          <w:bCs/>
          <w:highlight w:val="yellow"/>
        </w:rPr>
        <w:t>Q</w:t>
      </w:r>
      <w:r w:rsidRPr="00681C11">
        <w:rPr>
          <w:rFonts w:ascii="Arial" w:hAnsi="Arial" w:cs="Arial"/>
          <w:b/>
          <w:bCs/>
          <w:highlight w:val="yellow"/>
        </w:rPr>
        <w:t>uarterly</w:t>
      </w:r>
      <w:r w:rsidRPr="00681C11">
        <w:rPr>
          <w:rFonts w:ascii="Arial" w:hAnsi="Arial" w:cs="Arial"/>
          <w:bCs/>
          <w:highlight w:val="yellow"/>
        </w:rPr>
        <w:t>,</w:t>
      </w:r>
      <w:r w:rsidRPr="00681C11">
        <w:rPr>
          <w:rFonts w:ascii="Arial" w:hAnsi="Arial" w:cs="Arial"/>
          <w:b/>
          <w:bCs/>
          <w:highlight w:val="yellow"/>
        </w:rPr>
        <w:t xml:space="preserve"> </w:t>
      </w:r>
      <w:r>
        <w:rPr>
          <w:rFonts w:ascii="Arial" w:hAnsi="Arial" w:cs="Arial"/>
          <w:b/>
          <w:bCs/>
          <w:highlight w:val="yellow"/>
        </w:rPr>
        <w:t>A</w:t>
      </w:r>
      <w:r w:rsidRPr="00681C11">
        <w:rPr>
          <w:rFonts w:ascii="Arial" w:hAnsi="Arial" w:cs="Arial"/>
          <w:b/>
          <w:bCs/>
          <w:highlight w:val="yellow"/>
        </w:rPr>
        <w:t>nnually</w:t>
      </w:r>
      <w:r w:rsidRPr="00681C11">
        <w:rPr>
          <w:rFonts w:ascii="Arial" w:hAnsi="Arial" w:cs="Arial"/>
          <w:bCs/>
          <w:highlight w:val="yellow"/>
        </w:rPr>
        <w:t>,</w:t>
      </w:r>
      <w:r w:rsidRPr="00681C11">
        <w:rPr>
          <w:rFonts w:ascii="Arial" w:hAnsi="Arial" w:cs="Arial"/>
          <w:b/>
          <w:bCs/>
          <w:highlight w:val="yellow"/>
        </w:rPr>
        <w:t>}</w:t>
      </w:r>
      <w:r w:rsidRPr="001F0C95">
        <w:rPr>
          <w:rFonts w:ascii="Arial" w:hAnsi="Arial" w:cs="Arial"/>
        </w:rPr>
        <w:t xml:space="preserve"> </w:t>
      </w:r>
      <w:r w:rsidR="00B03771" w:rsidRPr="00BC4447">
        <w:rPr>
          <w:rFonts w:ascii="Arial" w:hAnsi="Arial" w:cs="Arial"/>
        </w:rPr>
        <w:t>CONTRACTOR</w:t>
      </w:r>
      <w:r w:rsidR="00B31C00" w:rsidRPr="00BC4447">
        <w:rPr>
          <w:rFonts w:ascii="Arial" w:hAnsi="Arial" w:cs="Arial"/>
        </w:rPr>
        <w:t>,</w:t>
      </w:r>
      <w:r w:rsidR="00B03771" w:rsidRPr="00BC4447">
        <w:rPr>
          <w:rFonts w:ascii="Arial" w:hAnsi="Arial" w:cs="Arial"/>
        </w:rPr>
        <w:t xml:space="preserve"> shall submit to the </w:t>
      </w:r>
      <w:r w:rsidR="00937805" w:rsidRPr="00BC4447">
        <w:rPr>
          <w:rFonts w:ascii="Arial" w:hAnsi="Arial" w:cs="Arial"/>
        </w:rPr>
        <w:t>SBCAG</w:t>
      </w:r>
      <w:r w:rsidR="0035426B" w:rsidRPr="00BC4447">
        <w:rPr>
          <w:rFonts w:ascii="Arial" w:hAnsi="Arial" w:cs="Arial"/>
        </w:rPr>
        <w:t xml:space="preserve"> Designated Representative </w:t>
      </w:r>
      <w:r w:rsidR="00B03771" w:rsidRPr="00BC4447">
        <w:rPr>
          <w:rFonts w:ascii="Arial" w:hAnsi="Arial" w:cs="Arial"/>
        </w:rPr>
        <w:t xml:space="preserve">an invoice or certified claim for the service performed over the period specified. </w:t>
      </w:r>
      <w:r w:rsidR="00937805" w:rsidRPr="00BC4447">
        <w:rPr>
          <w:rFonts w:ascii="Arial" w:hAnsi="Arial" w:cs="Arial"/>
        </w:rPr>
        <w:t>SBCAG</w:t>
      </w:r>
      <w:r w:rsidR="00A54A0D" w:rsidRPr="00BC4447">
        <w:rPr>
          <w:rFonts w:ascii="Arial" w:hAnsi="Arial" w:cs="Arial"/>
        </w:rPr>
        <w:t xml:space="preserve">’s </w:t>
      </w:r>
      <w:r w:rsidR="0035426B" w:rsidRPr="00BC4447">
        <w:rPr>
          <w:rFonts w:ascii="Arial" w:hAnsi="Arial" w:cs="Arial"/>
        </w:rPr>
        <w:t xml:space="preserve">Designated Representative </w:t>
      </w:r>
      <w:r w:rsidR="00B03771" w:rsidRPr="00BC4447">
        <w:rPr>
          <w:rFonts w:ascii="Arial" w:hAnsi="Arial" w:cs="Arial"/>
        </w:rPr>
        <w:t>shall evaluate the quality of the service performed and</w:t>
      </w:r>
      <w:r w:rsidR="006C034B" w:rsidRPr="00BC4447">
        <w:rPr>
          <w:rFonts w:ascii="Arial" w:hAnsi="Arial" w:cs="Arial"/>
        </w:rPr>
        <w:t>,</w:t>
      </w:r>
      <w:r w:rsidR="00B03771" w:rsidRPr="00BC4447">
        <w:rPr>
          <w:rFonts w:ascii="Arial" w:hAnsi="Arial" w:cs="Arial"/>
        </w:rPr>
        <w:t xml:space="preserve"> if found to be satisfactory and within the cost basis of Attachment B1</w:t>
      </w:r>
      <w:r w:rsidR="006C034B" w:rsidRPr="00BC4447">
        <w:rPr>
          <w:rFonts w:ascii="Arial" w:hAnsi="Arial" w:cs="Arial"/>
        </w:rPr>
        <w:t>,</w:t>
      </w:r>
      <w:r w:rsidR="00B03771" w:rsidRPr="00BC4447">
        <w:rPr>
          <w:rFonts w:ascii="Arial" w:hAnsi="Arial" w:cs="Arial"/>
        </w:rPr>
        <w:t xml:space="preserve"> shall initiate payment processing.  </w:t>
      </w:r>
      <w:r w:rsidR="00937805" w:rsidRPr="00BC4447">
        <w:rPr>
          <w:rFonts w:ascii="Arial" w:hAnsi="Arial" w:cs="Arial"/>
        </w:rPr>
        <w:t>SBCAG</w:t>
      </w:r>
      <w:r w:rsidR="00B03771" w:rsidRPr="00BC4447">
        <w:rPr>
          <w:rFonts w:ascii="Arial" w:hAnsi="Arial" w:cs="Arial"/>
        </w:rPr>
        <w:t xml:space="preserve"> shall pay invoices or claims for satisfactory work within 30 days of presentation.</w:t>
      </w:r>
    </w:p>
    <w:p w14:paraId="38AF1545" w14:textId="5F7E37F2" w:rsidR="00B03771" w:rsidRPr="00FD1EE4" w:rsidRDefault="00937805" w:rsidP="00FD1EE4">
      <w:pPr>
        <w:pStyle w:val="ListParagraph"/>
        <w:numPr>
          <w:ilvl w:val="0"/>
          <w:numId w:val="20"/>
        </w:numPr>
        <w:spacing w:after="240"/>
        <w:contextualSpacing w:val="0"/>
        <w:jc w:val="both"/>
        <w:rPr>
          <w:rFonts w:ascii="Arial" w:hAnsi="Arial" w:cs="Arial"/>
        </w:rPr>
      </w:pPr>
      <w:r w:rsidRPr="00FD1EE4">
        <w:rPr>
          <w:rFonts w:ascii="Arial" w:hAnsi="Arial" w:cs="Arial"/>
        </w:rPr>
        <w:t>SBCAG</w:t>
      </w:r>
      <w:r w:rsidR="00B03771" w:rsidRPr="00FD1EE4">
        <w:rPr>
          <w:rFonts w:ascii="Arial" w:hAnsi="Arial" w:cs="Arial"/>
        </w:rPr>
        <w:t xml:space="preserve">'s failure to discover or object to any unsatisfactory work or billings prior to payment will not constitute a waiver of </w:t>
      </w:r>
      <w:r w:rsidRPr="00FD1EE4">
        <w:rPr>
          <w:rFonts w:ascii="Arial" w:hAnsi="Arial" w:cs="Arial"/>
        </w:rPr>
        <w:t>SBCAG</w:t>
      </w:r>
      <w:r w:rsidR="00B03771" w:rsidRPr="00FD1EE4">
        <w:rPr>
          <w:rFonts w:ascii="Arial" w:hAnsi="Arial" w:cs="Arial"/>
        </w:rPr>
        <w:t xml:space="preserve">’s right to require </w:t>
      </w:r>
      <w:r w:rsidR="00960048" w:rsidRPr="00FD1EE4">
        <w:rPr>
          <w:rFonts w:ascii="Arial" w:hAnsi="Arial" w:cs="Arial"/>
        </w:rPr>
        <w:t>CONTRACTOR</w:t>
      </w:r>
      <w:r w:rsidR="00960048" w:rsidRPr="00FD1EE4" w:rsidDel="00960048">
        <w:rPr>
          <w:rFonts w:ascii="Arial" w:hAnsi="Arial" w:cs="Arial"/>
        </w:rPr>
        <w:t xml:space="preserve"> </w:t>
      </w:r>
      <w:r w:rsidR="00B03771" w:rsidRPr="00FD1EE4">
        <w:rPr>
          <w:rFonts w:ascii="Arial" w:hAnsi="Arial" w:cs="Arial"/>
        </w:rPr>
        <w:t>to correct such work or billings or seek any other legal remedy.</w:t>
      </w:r>
    </w:p>
    <w:p w14:paraId="2FCFD042" w14:textId="77777777" w:rsidR="00282857" w:rsidRPr="00BC4447" w:rsidRDefault="00282857" w:rsidP="00BC4447">
      <w:pPr>
        <w:spacing w:line="276" w:lineRule="auto"/>
        <w:jc w:val="both"/>
        <w:rPr>
          <w:rFonts w:ascii="Arial" w:hAnsi="Arial" w:cs="Arial"/>
        </w:rPr>
      </w:pPr>
    </w:p>
    <w:p w14:paraId="527545CC" w14:textId="77777777" w:rsidR="00282857" w:rsidRPr="0010743D" w:rsidRDefault="00282857" w:rsidP="00A438CD">
      <w:pPr>
        <w:suppressAutoHyphens/>
        <w:spacing w:before="100" w:beforeAutospacing="1" w:after="100" w:afterAutospacing="1" w:line="276" w:lineRule="auto"/>
        <w:jc w:val="center"/>
        <w:rPr>
          <w:rFonts w:ascii="Arial" w:hAnsi="Arial" w:cs="Arial"/>
          <w:color w:val="000000"/>
          <w:spacing w:val="-2"/>
          <w:szCs w:val="24"/>
        </w:rPr>
      </w:pPr>
    </w:p>
    <w:p w14:paraId="78038A6F" w14:textId="77777777" w:rsidR="00282857" w:rsidRPr="0010743D" w:rsidRDefault="00282857" w:rsidP="00A438CD">
      <w:pPr>
        <w:suppressAutoHyphens/>
        <w:spacing w:before="100" w:beforeAutospacing="1" w:after="100" w:afterAutospacing="1" w:line="276" w:lineRule="auto"/>
        <w:jc w:val="center"/>
        <w:rPr>
          <w:rFonts w:ascii="Arial" w:hAnsi="Arial" w:cs="Arial"/>
          <w:color w:val="000000"/>
          <w:spacing w:val="-2"/>
          <w:szCs w:val="24"/>
        </w:rPr>
      </w:pPr>
    </w:p>
    <w:p w14:paraId="25A08323" w14:textId="77777777" w:rsidR="00282857" w:rsidRPr="0010743D" w:rsidRDefault="00282857" w:rsidP="00A438CD">
      <w:pPr>
        <w:suppressAutoHyphens/>
        <w:spacing w:before="100" w:beforeAutospacing="1" w:after="100" w:afterAutospacing="1" w:line="276" w:lineRule="auto"/>
        <w:jc w:val="center"/>
        <w:rPr>
          <w:rFonts w:ascii="Arial" w:hAnsi="Arial" w:cs="Arial"/>
          <w:color w:val="000000"/>
          <w:spacing w:val="-2"/>
          <w:szCs w:val="24"/>
        </w:rPr>
      </w:pPr>
    </w:p>
    <w:p w14:paraId="19D3A897" w14:textId="77777777" w:rsidR="00282857" w:rsidRPr="0010743D" w:rsidRDefault="00282857" w:rsidP="00A438CD">
      <w:pPr>
        <w:suppressAutoHyphens/>
        <w:spacing w:before="100" w:beforeAutospacing="1" w:after="100" w:afterAutospacing="1" w:line="276" w:lineRule="auto"/>
        <w:jc w:val="center"/>
        <w:rPr>
          <w:rFonts w:ascii="Arial" w:hAnsi="Arial" w:cs="Arial"/>
          <w:color w:val="000000"/>
          <w:spacing w:val="-2"/>
          <w:szCs w:val="24"/>
        </w:rPr>
      </w:pPr>
    </w:p>
    <w:p w14:paraId="3DBA07E6" w14:textId="77777777" w:rsidR="00411B47" w:rsidRDefault="00411B47">
      <w:pPr>
        <w:rPr>
          <w:rFonts w:ascii="Arial" w:hAnsi="Arial" w:cs="Arial"/>
          <w:color w:val="000000"/>
          <w:spacing w:val="-2"/>
          <w:szCs w:val="24"/>
        </w:rPr>
      </w:pPr>
      <w:r>
        <w:rPr>
          <w:rFonts w:ascii="Arial" w:hAnsi="Arial" w:cs="Arial"/>
          <w:color w:val="000000"/>
          <w:spacing w:val="-2"/>
          <w:szCs w:val="24"/>
        </w:rPr>
        <w:br w:type="page"/>
      </w:r>
    </w:p>
    <w:p w14:paraId="67F75848" w14:textId="2FD29C11" w:rsidR="00CB7A97" w:rsidRPr="009445E0" w:rsidRDefault="00CB7A97" w:rsidP="00411B47">
      <w:pPr>
        <w:suppressAutoHyphens/>
        <w:spacing w:line="276" w:lineRule="auto"/>
        <w:jc w:val="center"/>
        <w:rPr>
          <w:rFonts w:ascii="Arial" w:hAnsi="Arial" w:cs="Arial"/>
          <w:b/>
          <w:color w:val="000000"/>
          <w:spacing w:val="-2"/>
          <w:szCs w:val="24"/>
        </w:rPr>
      </w:pPr>
      <w:r w:rsidRPr="009445E0">
        <w:rPr>
          <w:rFonts w:ascii="Arial" w:hAnsi="Arial" w:cs="Arial"/>
          <w:b/>
          <w:color w:val="000000"/>
          <w:spacing w:val="-2"/>
          <w:szCs w:val="24"/>
        </w:rPr>
        <w:t>EXHIBIT B</w:t>
      </w:r>
    </w:p>
    <w:p w14:paraId="5FC77684" w14:textId="77777777" w:rsidR="00CB7A97" w:rsidRPr="009445E0" w:rsidRDefault="00CB7A97" w:rsidP="00411B47">
      <w:pPr>
        <w:suppressAutoHyphens/>
        <w:spacing w:line="276" w:lineRule="auto"/>
        <w:jc w:val="center"/>
        <w:rPr>
          <w:rFonts w:ascii="Arial" w:hAnsi="Arial" w:cs="Arial"/>
          <w:b/>
          <w:color w:val="000000"/>
          <w:spacing w:val="-2"/>
          <w:szCs w:val="24"/>
        </w:rPr>
      </w:pPr>
      <w:r w:rsidRPr="009445E0">
        <w:rPr>
          <w:rFonts w:ascii="Arial" w:hAnsi="Arial" w:cs="Arial"/>
          <w:b/>
          <w:color w:val="000000"/>
          <w:spacing w:val="-2"/>
          <w:szCs w:val="24"/>
        </w:rPr>
        <w:t>PAYMENT ARRANGEMENTS</w:t>
      </w:r>
    </w:p>
    <w:p w14:paraId="021A8651" w14:textId="77777777" w:rsidR="00CB7A97" w:rsidRPr="009445E0" w:rsidRDefault="00CB7A97" w:rsidP="00411B47">
      <w:pPr>
        <w:suppressAutoHyphens/>
        <w:spacing w:line="276" w:lineRule="auto"/>
        <w:jc w:val="center"/>
        <w:rPr>
          <w:rFonts w:ascii="Arial" w:hAnsi="Arial" w:cs="Arial"/>
          <w:b/>
          <w:color w:val="000000"/>
          <w:spacing w:val="-2"/>
          <w:szCs w:val="24"/>
        </w:rPr>
      </w:pPr>
      <w:r w:rsidRPr="009445E0">
        <w:rPr>
          <w:rFonts w:ascii="Arial" w:hAnsi="Arial" w:cs="Arial"/>
          <w:b/>
          <w:color w:val="000000"/>
          <w:spacing w:val="-2"/>
          <w:szCs w:val="24"/>
        </w:rPr>
        <w:t>Compensation Upon Completion</w:t>
      </w:r>
    </w:p>
    <w:p w14:paraId="4E9F752B" w14:textId="77777777" w:rsidR="00CB7A97" w:rsidRPr="0010743D" w:rsidRDefault="00CB7A97" w:rsidP="00A438CD">
      <w:pPr>
        <w:suppressAutoHyphens/>
        <w:spacing w:before="100" w:beforeAutospacing="1" w:after="100" w:afterAutospacing="1" w:line="276" w:lineRule="auto"/>
        <w:jc w:val="center"/>
        <w:rPr>
          <w:rFonts w:ascii="Arial" w:hAnsi="Arial" w:cs="Arial"/>
          <w:color w:val="000000"/>
          <w:spacing w:val="-2"/>
          <w:szCs w:val="24"/>
        </w:rPr>
      </w:pPr>
    </w:p>
    <w:p w14:paraId="03E1E7FD" w14:textId="77777777" w:rsidR="00411B47" w:rsidRDefault="00411B47" w:rsidP="00411B47">
      <w:pPr>
        <w:pStyle w:val="ListParagraph"/>
        <w:numPr>
          <w:ilvl w:val="0"/>
          <w:numId w:val="21"/>
        </w:numPr>
        <w:spacing w:after="240"/>
        <w:contextualSpacing w:val="0"/>
        <w:jc w:val="both"/>
        <w:rPr>
          <w:rFonts w:ascii="Arial" w:hAnsi="Arial" w:cs="Arial"/>
        </w:rPr>
      </w:pPr>
      <w:r>
        <w:rPr>
          <w:rFonts w:ascii="Arial" w:hAnsi="Arial" w:cs="Arial"/>
          <w:color w:val="000000"/>
          <w:spacing w:val="-2"/>
        </w:rPr>
        <w:t>F</w:t>
      </w:r>
      <w:r w:rsidR="00CB7A97" w:rsidRPr="0010743D">
        <w:rPr>
          <w:rFonts w:ascii="Arial" w:hAnsi="Arial" w:cs="Arial"/>
          <w:color w:val="000000"/>
          <w:spacing w:val="-2"/>
        </w:rPr>
        <w:t xml:space="preserve">or CONTRACTOR services to be rendered under this Agreement, CONTRACTOR shall be paid a total contract amount, including cost reimbursements, </w:t>
      </w:r>
      <w:r w:rsidR="004F225E" w:rsidRPr="0010743D">
        <w:rPr>
          <w:rFonts w:ascii="Arial" w:hAnsi="Arial" w:cs="Arial"/>
          <w:color w:val="000000"/>
          <w:spacing w:val="-2"/>
        </w:rPr>
        <w:t xml:space="preserve">up to but </w:t>
      </w:r>
      <w:r w:rsidR="00CB7A97" w:rsidRPr="0010743D">
        <w:rPr>
          <w:rFonts w:ascii="Arial" w:hAnsi="Arial" w:cs="Arial"/>
          <w:color w:val="000000"/>
          <w:spacing w:val="-2"/>
        </w:rPr>
        <w:t xml:space="preserve">not to exceed  </w:t>
      </w:r>
      <w:r w:rsidRPr="00BC4447">
        <w:rPr>
          <w:rFonts w:ascii="Arial" w:hAnsi="Arial" w:cs="Arial"/>
          <w:b/>
        </w:rPr>
        <w:t>$</w:t>
      </w:r>
      <w:r w:rsidRPr="00BC4447">
        <w:rPr>
          <w:rFonts w:ascii="Arial" w:hAnsi="Arial" w:cs="Arial"/>
          <w:b/>
          <w:highlight w:val="yellow"/>
        </w:rPr>
        <w:t>[enter dollar amount]</w:t>
      </w:r>
      <w:r w:rsidRPr="00BC4447">
        <w:rPr>
          <w:rFonts w:ascii="Arial" w:hAnsi="Arial" w:cs="Arial"/>
        </w:rPr>
        <w:t>.</w:t>
      </w:r>
    </w:p>
    <w:p w14:paraId="2692C2C6" w14:textId="77777777" w:rsidR="00411B47" w:rsidRPr="00411B47" w:rsidRDefault="00CB7A97" w:rsidP="00411B47">
      <w:pPr>
        <w:pStyle w:val="ListParagraph"/>
        <w:numPr>
          <w:ilvl w:val="0"/>
          <w:numId w:val="21"/>
        </w:numPr>
        <w:spacing w:after="240"/>
        <w:contextualSpacing w:val="0"/>
        <w:jc w:val="both"/>
        <w:rPr>
          <w:rFonts w:ascii="Arial" w:hAnsi="Arial" w:cs="Arial"/>
        </w:rPr>
      </w:pPr>
      <w:r w:rsidRPr="00411B47">
        <w:rPr>
          <w:rFonts w:ascii="Arial" w:hAnsi="Arial" w:cs="Arial"/>
          <w:color w:val="000000"/>
          <w:spacing w:val="-2"/>
        </w:rPr>
        <w:t>Payment for services and /or reimbursement of costs shall be made upon CONTRACTOR’s satisfactory performance, based upon the scope and methodology contained in EXHIBIT A as determined by SBCAG.</w:t>
      </w:r>
    </w:p>
    <w:p w14:paraId="52559D36" w14:textId="77777777" w:rsidR="00411B47" w:rsidRPr="00411B47" w:rsidRDefault="00CB7A97" w:rsidP="00411B47">
      <w:pPr>
        <w:pStyle w:val="ListParagraph"/>
        <w:numPr>
          <w:ilvl w:val="0"/>
          <w:numId w:val="21"/>
        </w:numPr>
        <w:spacing w:after="240"/>
        <w:contextualSpacing w:val="0"/>
        <w:jc w:val="both"/>
        <w:rPr>
          <w:rFonts w:ascii="Arial" w:hAnsi="Arial" w:cs="Arial"/>
        </w:rPr>
      </w:pPr>
      <w:r w:rsidRPr="00411B47">
        <w:rPr>
          <w:rFonts w:ascii="Arial" w:hAnsi="Arial" w:cs="Arial"/>
          <w:b/>
          <w:color w:val="000000"/>
          <w:spacing w:val="-2"/>
          <w:u w:val="single"/>
        </w:rPr>
        <w:t>Upon completion of the work</w:t>
      </w:r>
      <w:r w:rsidRPr="00411B47">
        <w:rPr>
          <w:rFonts w:ascii="Arial" w:hAnsi="Arial" w:cs="Arial"/>
          <w:color w:val="000000"/>
          <w:spacing w:val="-2"/>
        </w:rPr>
        <w:t xml:space="preserve"> detailed in EXHIBIT A and/or delivery to SBCAG of item(s) specified therein, CONTRACTOR shall submit to the SBCAG </w:t>
      </w:r>
      <w:r w:rsidR="00411B47" w:rsidRPr="00411B47">
        <w:rPr>
          <w:rFonts w:ascii="Arial" w:hAnsi="Arial" w:cs="Arial"/>
          <w:color w:val="000000"/>
          <w:spacing w:val="-2"/>
        </w:rPr>
        <w:t>Designated Representative</w:t>
      </w:r>
      <w:r w:rsidRPr="00411B47">
        <w:rPr>
          <w:rFonts w:ascii="Arial" w:hAnsi="Arial" w:cs="Arial"/>
          <w:color w:val="000000"/>
          <w:spacing w:val="-2"/>
        </w:rPr>
        <w:t xml:space="preserve"> an invoice on </w:t>
      </w:r>
      <w:r w:rsidR="00282857" w:rsidRPr="00411B47">
        <w:rPr>
          <w:rFonts w:ascii="Arial" w:hAnsi="Arial" w:cs="Arial"/>
          <w:color w:val="000000"/>
          <w:spacing w:val="-2"/>
        </w:rPr>
        <w:t>SBCAG</w:t>
      </w:r>
      <w:r w:rsidRPr="00411B47">
        <w:rPr>
          <w:rFonts w:ascii="Arial" w:hAnsi="Arial" w:cs="Arial"/>
          <w:color w:val="000000"/>
          <w:spacing w:val="-2"/>
        </w:rPr>
        <w:t xml:space="preserve"> for the service performed.</w:t>
      </w:r>
      <w:r w:rsidR="00411B47">
        <w:rPr>
          <w:rFonts w:ascii="Arial" w:hAnsi="Arial" w:cs="Arial"/>
          <w:color w:val="000000"/>
          <w:spacing w:val="-2"/>
        </w:rPr>
        <w:t xml:space="preserve"> The </w:t>
      </w:r>
      <w:r w:rsidRPr="00411B47">
        <w:rPr>
          <w:rFonts w:ascii="Arial" w:hAnsi="Arial" w:cs="Arial"/>
          <w:color w:val="000000"/>
          <w:spacing w:val="-2"/>
        </w:rPr>
        <w:t xml:space="preserve">SBCAG </w:t>
      </w:r>
      <w:r w:rsidR="00411B47" w:rsidRPr="00411B47">
        <w:rPr>
          <w:rFonts w:ascii="Arial" w:hAnsi="Arial" w:cs="Arial"/>
          <w:color w:val="000000"/>
          <w:spacing w:val="-2"/>
        </w:rPr>
        <w:t xml:space="preserve">Designated Representative </w:t>
      </w:r>
      <w:r w:rsidRPr="00411B47">
        <w:rPr>
          <w:rFonts w:ascii="Arial" w:hAnsi="Arial" w:cs="Arial"/>
          <w:color w:val="000000"/>
          <w:spacing w:val="-2"/>
        </w:rPr>
        <w:t xml:space="preserve">shall evaluate the quality of the service performed and/or the item(s) delivered and if found to be satisfactory shall initiate payment processing.  SBCAG shall pay invoices or claims for satisfactory work within 30 days of receipt of correct and complete invoices or claims from CONTRACTOR. </w:t>
      </w:r>
    </w:p>
    <w:p w14:paraId="394FBFC8" w14:textId="614FED75" w:rsidR="00CB7A97" w:rsidRPr="00411B47" w:rsidRDefault="009A0D45" w:rsidP="00411B47">
      <w:pPr>
        <w:pStyle w:val="ListParagraph"/>
        <w:numPr>
          <w:ilvl w:val="0"/>
          <w:numId w:val="21"/>
        </w:numPr>
        <w:spacing w:after="240"/>
        <w:contextualSpacing w:val="0"/>
        <w:jc w:val="both"/>
        <w:rPr>
          <w:rFonts w:ascii="Arial" w:hAnsi="Arial" w:cs="Arial"/>
        </w:rPr>
      </w:pPr>
      <w:r w:rsidRPr="00411B47">
        <w:rPr>
          <w:rFonts w:ascii="Arial" w:hAnsi="Arial" w:cs="Arial"/>
          <w:color w:val="000000"/>
          <w:spacing w:val="-2"/>
        </w:rPr>
        <w:t>SBCAG’s</w:t>
      </w:r>
      <w:r w:rsidR="00CB7A97" w:rsidRPr="00411B47">
        <w:rPr>
          <w:rFonts w:ascii="Arial" w:hAnsi="Arial" w:cs="Arial"/>
          <w:color w:val="000000"/>
          <w:spacing w:val="-2"/>
        </w:rPr>
        <w:t xml:space="preserve"> failure to discover or object to any unsatisfactory work or billings prior to payment will not constitute a waiver of </w:t>
      </w:r>
      <w:r w:rsidRPr="00411B47">
        <w:rPr>
          <w:rFonts w:ascii="Arial" w:hAnsi="Arial" w:cs="Arial"/>
          <w:color w:val="000000"/>
          <w:spacing w:val="-2"/>
        </w:rPr>
        <w:t>SBCAG’s</w:t>
      </w:r>
      <w:r w:rsidR="00CB7A97" w:rsidRPr="00411B47">
        <w:rPr>
          <w:rFonts w:ascii="Arial" w:hAnsi="Arial" w:cs="Arial"/>
          <w:color w:val="000000"/>
          <w:spacing w:val="-2"/>
        </w:rPr>
        <w:t xml:space="preserve"> right to require CONTRACTOR to correct such work or billings or seek any other legal remedy.</w:t>
      </w:r>
    </w:p>
    <w:p w14:paraId="437D2F93" w14:textId="77777777" w:rsidR="00CB7A97" w:rsidRPr="0010743D" w:rsidRDefault="00CB7A97" w:rsidP="00A438CD">
      <w:pPr>
        <w:suppressAutoHyphens/>
        <w:spacing w:before="100" w:beforeAutospacing="1" w:after="100" w:afterAutospacing="1" w:line="276" w:lineRule="auto"/>
        <w:jc w:val="center"/>
        <w:rPr>
          <w:rFonts w:ascii="Arial" w:hAnsi="Arial" w:cs="Arial"/>
          <w:color w:val="000000"/>
          <w:spacing w:val="-2"/>
          <w:szCs w:val="24"/>
        </w:rPr>
      </w:pPr>
    </w:p>
    <w:p w14:paraId="5ACFB5E8" w14:textId="6DF7708C" w:rsidR="009445E0" w:rsidRDefault="009445E0">
      <w:pPr>
        <w:rPr>
          <w:rFonts w:ascii="Arial" w:hAnsi="Arial" w:cs="Arial"/>
          <w:color w:val="000000"/>
          <w:spacing w:val="-2"/>
          <w:szCs w:val="24"/>
        </w:rPr>
      </w:pPr>
      <w:r>
        <w:rPr>
          <w:rFonts w:ascii="Arial" w:hAnsi="Arial" w:cs="Arial"/>
          <w:color w:val="000000"/>
          <w:spacing w:val="-2"/>
          <w:szCs w:val="24"/>
        </w:rPr>
        <w:br w:type="page"/>
      </w:r>
    </w:p>
    <w:p w14:paraId="1F982321" w14:textId="77777777" w:rsidR="009445E0" w:rsidRPr="009445E0" w:rsidRDefault="009445E0" w:rsidP="009445E0">
      <w:pPr>
        <w:pStyle w:val="Heading1"/>
        <w:rPr>
          <w:rFonts w:ascii="Arial" w:hAnsi="Arial"/>
        </w:rPr>
      </w:pPr>
      <w:r w:rsidRPr="009445E0">
        <w:rPr>
          <w:rFonts w:ascii="Arial" w:hAnsi="Arial"/>
        </w:rPr>
        <w:t>EXHIBIT B</w:t>
      </w:r>
    </w:p>
    <w:p w14:paraId="4CCE8D36" w14:textId="77777777" w:rsidR="009445E0" w:rsidRPr="009445E0" w:rsidRDefault="009445E0" w:rsidP="009445E0">
      <w:pPr>
        <w:pStyle w:val="Heading1"/>
        <w:rPr>
          <w:rFonts w:ascii="Arial" w:hAnsi="Arial"/>
        </w:rPr>
      </w:pPr>
      <w:r w:rsidRPr="009445E0">
        <w:rPr>
          <w:rFonts w:ascii="Arial" w:hAnsi="Arial"/>
        </w:rPr>
        <w:t>PAYMENT ARRANGEMENTS</w:t>
      </w:r>
    </w:p>
    <w:p w14:paraId="2B0C3480" w14:textId="77777777" w:rsidR="009445E0" w:rsidRPr="009445E0" w:rsidRDefault="009445E0" w:rsidP="009445E0">
      <w:pPr>
        <w:pStyle w:val="Heading1"/>
        <w:rPr>
          <w:rFonts w:ascii="Arial" w:hAnsi="Arial"/>
        </w:rPr>
      </w:pPr>
      <w:r w:rsidRPr="009445E0">
        <w:rPr>
          <w:rFonts w:ascii="Arial" w:hAnsi="Arial"/>
        </w:rPr>
        <w:t>Compensation upon Completion (with attached Schedule of Fees)</w:t>
      </w:r>
    </w:p>
    <w:p w14:paraId="0E46CAD9" w14:textId="77777777" w:rsidR="009445E0" w:rsidRPr="009445E0" w:rsidRDefault="009445E0" w:rsidP="009445E0">
      <w:pPr>
        <w:rPr>
          <w:rFonts w:ascii="Arial" w:hAnsi="Arial" w:cs="Arial"/>
        </w:rPr>
      </w:pPr>
    </w:p>
    <w:p w14:paraId="62F6730E" w14:textId="3E17169E" w:rsidR="009445E0" w:rsidRDefault="009445E0" w:rsidP="001C1486">
      <w:pPr>
        <w:pStyle w:val="ListParagraph"/>
        <w:numPr>
          <w:ilvl w:val="0"/>
          <w:numId w:val="23"/>
        </w:numPr>
        <w:suppressAutoHyphens/>
        <w:spacing w:after="0" w:line="240" w:lineRule="auto"/>
        <w:jc w:val="both"/>
        <w:rPr>
          <w:rFonts w:ascii="Arial" w:hAnsi="Arial" w:cs="Arial"/>
        </w:rPr>
      </w:pPr>
      <w:r w:rsidRPr="009445E0">
        <w:rPr>
          <w:rFonts w:ascii="Arial" w:hAnsi="Arial" w:cs="Arial"/>
        </w:rPr>
        <w:t xml:space="preserve">For CONTRACTOR services to be rendered under this Agreement, CONTRACTOR shall be paid a total contract amount, including cost reimbursements, </w:t>
      </w:r>
      <w:r>
        <w:rPr>
          <w:rFonts w:ascii="Arial" w:hAnsi="Arial" w:cs="Arial"/>
        </w:rPr>
        <w:t xml:space="preserve">up to but </w:t>
      </w:r>
      <w:r w:rsidRPr="009445E0">
        <w:rPr>
          <w:rFonts w:ascii="Arial" w:hAnsi="Arial" w:cs="Arial"/>
        </w:rPr>
        <w:t xml:space="preserve">not to exceed </w:t>
      </w:r>
      <w:r w:rsidRPr="00BC4447">
        <w:rPr>
          <w:rFonts w:ascii="Arial" w:hAnsi="Arial" w:cs="Arial"/>
          <w:b/>
        </w:rPr>
        <w:t>$</w:t>
      </w:r>
      <w:r w:rsidRPr="00BC4447">
        <w:rPr>
          <w:rFonts w:ascii="Arial" w:hAnsi="Arial" w:cs="Arial"/>
          <w:b/>
          <w:highlight w:val="yellow"/>
        </w:rPr>
        <w:t>[enter dollar amount]</w:t>
      </w:r>
      <w:r w:rsidRPr="00BC4447">
        <w:rPr>
          <w:rFonts w:ascii="Arial" w:hAnsi="Arial" w:cs="Arial"/>
        </w:rPr>
        <w:t>.</w:t>
      </w:r>
    </w:p>
    <w:p w14:paraId="16CB761B" w14:textId="77777777" w:rsidR="009445E0" w:rsidRPr="009445E0" w:rsidRDefault="009445E0" w:rsidP="009445E0">
      <w:pPr>
        <w:pStyle w:val="ListParagraph"/>
        <w:suppressAutoHyphens/>
        <w:spacing w:after="0" w:line="240" w:lineRule="auto"/>
        <w:jc w:val="both"/>
        <w:rPr>
          <w:rFonts w:ascii="Arial" w:hAnsi="Arial" w:cs="Arial"/>
        </w:rPr>
      </w:pPr>
    </w:p>
    <w:p w14:paraId="22596406" w14:textId="4A644FB5" w:rsidR="009445E0" w:rsidRDefault="009445E0" w:rsidP="009445E0">
      <w:pPr>
        <w:pStyle w:val="ListParagraph"/>
        <w:numPr>
          <w:ilvl w:val="0"/>
          <w:numId w:val="23"/>
        </w:numPr>
        <w:suppressAutoHyphens/>
        <w:spacing w:after="0" w:line="240" w:lineRule="auto"/>
        <w:jc w:val="both"/>
        <w:rPr>
          <w:rFonts w:ascii="Arial" w:hAnsi="Arial" w:cs="Arial"/>
        </w:rPr>
      </w:pPr>
      <w:r w:rsidRPr="009445E0">
        <w:rPr>
          <w:rFonts w:ascii="Arial" w:hAnsi="Arial" w:cs="Arial"/>
        </w:rPr>
        <w:t xml:space="preserve">Payment for services and/or reimbursement of costs shall be made upon CONTRACTOR’s satisfactory performance, based upon the scope and methodology contained in </w:t>
      </w:r>
      <w:r w:rsidRPr="009445E0">
        <w:rPr>
          <w:rFonts w:ascii="Arial" w:hAnsi="Arial" w:cs="Arial"/>
          <w:b/>
        </w:rPr>
        <w:t>EXHIBIT A</w:t>
      </w:r>
      <w:r w:rsidRPr="009445E0">
        <w:rPr>
          <w:rFonts w:ascii="Arial" w:hAnsi="Arial" w:cs="Arial"/>
        </w:rPr>
        <w:t xml:space="preserve"> as determined by </w:t>
      </w:r>
      <w:r>
        <w:rPr>
          <w:rFonts w:ascii="Arial" w:hAnsi="Arial" w:cs="Arial"/>
        </w:rPr>
        <w:t>SBCAG</w:t>
      </w:r>
      <w:r w:rsidRPr="009445E0">
        <w:rPr>
          <w:rFonts w:ascii="Arial" w:hAnsi="Arial" w:cs="Arial"/>
        </w:rPr>
        <w:t xml:space="preserve">.  </w:t>
      </w:r>
    </w:p>
    <w:p w14:paraId="7704441B" w14:textId="77777777" w:rsidR="009445E0" w:rsidRPr="009445E0" w:rsidRDefault="009445E0" w:rsidP="009445E0">
      <w:pPr>
        <w:pStyle w:val="ListParagraph"/>
        <w:rPr>
          <w:rFonts w:ascii="Arial" w:hAnsi="Arial" w:cs="Arial"/>
        </w:rPr>
      </w:pPr>
    </w:p>
    <w:p w14:paraId="23A8C6AA" w14:textId="04D5BC9D" w:rsidR="009445E0" w:rsidRPr="009445E0" w:rsidRDefault="009445E0" w:rsidP="009445E0">
      <w:pPr>
        <w:pStyle w:val="ListParagraph"/>
        <w:numPr>
          <w:ilvl w:val="0"/>
          <w:numId w:val="23"/>
        </w:numPr>
        <w:suppressAutoHyphens/>
        <w:spacing w:after="0" w:line="240" w:lineRule="auto"/>
        <w:jc w:val="both"/>
        <w:rPr>
          <w:rFonts w:ascii="Arial" w:hAnsi="Arial" w:cs="Arial"/>
        </w:rPr>
      </w:pPr>
      <w:r w:rsidRPr="009445E0">
        <w:rPr>
          <w:rFonts w:ascii="Arial" w:hAnsi="Arial" w:cs="Arial"/>
        </w:rPr>
        <w:t xml:space="preserve">Payment for services and/or reimbursement of costs shall be based upon the costs, expenses, overhead charges and hourly rates for personnel, as defined in </w:t>
      </w:r>
      <w:r w:rsidRPr="009445E0">
        <w:rPr>
          <w:rFonts w:ascii="Arial" w:hAnsi="Arial" w:cs="Arial"/>
          <w:b/>
        </w:rPr>
        <w:t>Attachment B1 Schedule of Fees</w:t>
      </w:r>
      <w:r w:rsidRPr="009445E0">
        <w:rPr>
          <w:rFonts w:ascii="Arial" w:hAnsi="Arial" w:cs="Arial"/>
        </w:rPr>
        <w:t xml:space="preserve">.  Invoices submitted for payment that are based upon Attachment B1 must contain sufficient detail to enable an audit of the charges and </w:t>
      </w:r>
      <w:r>
        <w:rPr>
          <w:rFonts w:ascii="Arial" w:hAnsi="Arial" w:cs="Arial"/>
        </w:rPr>
        <w:t xml:space="preserve">to </w:t>
      </w:r>
      <w:r w:rsidRPr="009445E0">
        <w:rPr>
          <w:rFonts w:ascii="Arial" w:hAnsi="Arial" w:cs="Arial"/>
        </w:rPr>
        <w:t xml:space="preserve">provide supporting documentation </w:t>
      </w:r>
      <w:r>
        <w:rPr>
          <w:rFonts w:ascii="Arial" w:hAnsi="Arial" w:cs="Arial"/>
        </w:rPr>
        <w:t>to connect requirements</w:t>
      </w:r>
      <w:r w:rsidRPr="009445E0">
        <w:rPr>
          <w:rFonts w:ascii="Arial" w:hAnsi="Arial" w:cs="Arial"/>
        </w:rPr>
        <w:t xml:space="preserve"> in EXHIBIT A.  </w:t>
      </w:r>
    </w:p>
    <w:p w14:paraId="1CDA34C9" w14:textId="77777777" w:rsidR="009445E0" w:rsidRPr="009445E0" w:rsidRDefault="009445E0" w:rsidP="009445E0">
      <w:pPr>
        <w:ind w:left="720"/>
        <w:rPr>
          <w:rFonts w:ascii="Arial" w:hAnsi="Arial" w:cs="Arial"/>
        </w:rPr>
      </w:pPr>
    </w:p>
    <w:p w14:paraId="7A27D25E" w14:textId="34E84571" w:rsidR="009445E0" w:rsidRPr="00CA3996" w:rsidRDefault="009445E0" w:rsidP="00CA3996">
      <w:pPr>
        <w:pStyle w:val="ListParagraph"/>
        <w:numPr>
          <w:ilvl w:val="0"/>
          <w:numId w:val="23"/>
        </w:numPr>
        <w:suppressAutoHyphens/>
        <w:spacing w:after="0" w:line="240" w:lineRule="auto"/>
        <w:jc w:val="both"/>
        <w:rPr>
          <w:rFonts w:ascii="Arial" w:hAnsi="Arial" w:cs="Arial"/>
        </w:rPr>
      </w:pPr>
      <w:r w:rsidRPr="009445E0">
        <w:rPr>
          <w:rFonts w:ascii="Arial" w:hAnsi="Arial" w:cs="Arial"/>
          <w:b/>
          <w:u w:val="single"/>
        </w:rPr>
        <w:t>Upon completion of the work</w:t>
      </w:r>
      <w:r w:rsidRPr="009445E0">
        <w:rPr>
          <w:rFonts w:ascii="Arial" w:hAnsi="Arial" w:cs="Arial"/>
        </w:rPr>
        <w:t xml:space="preserve"> detailed in EXHIBIT A and/or delivery to </w:t>
      </w:r>
      <w:r>
        <w:rPr>
          <w:rFonts w:ascii="Arial" w:hAnsi="Arial" w:cs="Arial"/>
        </w:rPr>
        <w:t>SBCAG</w:t>
      </w:r>
      <w:r w:rsidRPr="009445E0">
        <w:rPr>
          <w:rFonts w:ascii="Arial" w:hAnsi="Arial" w:cs="Arial"/>
        </w:rPr>
        <w:t xml:space="preserve"> of item(s) specified therein, CONTRACTOR shall submit to the </w:t>
      </w:r>
      <w:r w:rsidR="00853F10">
        <w:rPr>
          <w:rFonts w:ascii="Arial" w:hAnsi="Arial" w:cs="Arial"/>
        </w:rPr>
        <w:t>SBCAG</w:t>
      </w:r>
      <w:r w:rsidR="00853F10" w:rsidRPr="009445E0">
        <w:rPr>
          <w:rFonts w:ascii="Arial" w:hAnsi="Arial" w:cs="Arial"/>
        </w:rPr>
        <w:t xml:space="preserve"> Designated Representative </w:t>
      </w:r>
      <w:r w:rsidRPr="009445E0">
        <w:rPr>
          <w:rFonts w:ascii="Arial" w:hAnsi="Arial" w:cs="Arial"/>
        </w:rPr>
        <w:t xml:space="preserve">an invoice for the service performed. </w:t>
      </w:r>
      <w:r w:rsidR="00CA3996" w:rsidRPr="00CA3996">
        <w:rPr>
          <w:rFonts w:ascii="Arial" w:hAnsi="Arial" w:cs="Arial"/>
        </w:rPr>
        <w:t xml:space="preserve">The </w:t>
      </w:r>
      <w:r w:rsidR="00853F10" w:rsidRPr="00CA3996">
        <w:rPr>
          <w:rFonts w:ascii="Arial" w:hAnsi="Arial" w:cs="Arial"/>
        </w:rPr>
        <w:t>SBCAG</w:t>
      </w:r>
      <w:r w:rsidRPr="00CA3996">
        <w:rPr>
          <w:rFonts w:ascii="Arial" w:hAnsi="Arial" w:cs="Arial"/>
        </w:rPr>
        <w:t xml:space="preserve"> </w:t>
      </w:r>
      <w:r w:rsidR="00853F10" w:rsidRPr="00CA3996">
        <w:rPr>
          <w:rFonts w:ascii="Arial" w:hAnsi="Arial" w:cs="Arial"/>
        </w:rPr>
        <w:t xml:space="preserve">Designated Representative </w:t>
      </w:r>
      <w:r w:rsidRPr="00CA3996">
        <w:rPr>
          <w:rFonts w:ascii="Arial" w:hAnsi="Arial" w:cs="Arial"/>
        </w:rPr>
        <w:t xml:space="preserve">shall evaluate the quality of the service performed and/or the item(s) delivered and if found to be satisfactory and within the cost basis of </w:t>
      </w:r>
      <w:r w:rsidRPr="00CA3996">
        <w:rPr>
          <w:rFonts w:ascii="Arial" w:hAnsi="Arial" w:cs="Arial"/>
          <w:b/>
        </w:rPr>
        <w:t>Attachment B1</w:t>
      </w:r>
      <w:r w:rsidRPr="00CA3996">
        <w:rPr>
          <w:rFonts w:ascii="Arial" w:hAnsi="Arial" w:cs="Arial"/>
        </w:rPr>
        <w:t xml:space="preserve"> shall initiate payment processing. </w:t>
      </w:r>
      <w:r w:rsidR="00853F10" w:rsidRPr="00CA3996">
        <w:rPr>
          <w:rFonts w:ascii="Arial" w:hAnsi="Arial" w:cs="Arial"/>
        </w:rPr>
        <w:t>SBCAG</w:t>
      </w:r>
      <w:r w:rsidRPr="00CA3996">
        <w:rPr>
          <w:rFonts w:ascii="Arial" w:hAnsi="Arial" w:cs="Arial"/>
        </w:rPr>
        <w:t xml:space="preserve"> shall pay invoices or claims for satisfactory work within 30 days of receipt of correct and complete invoices or claims from CONTRACTOR.</w:t>
      </w:r>
    </w:p>
    <w:p w14:paraId="64BE47B3" w14:textId="77777777" w:rsidR="009445E0" w:rsidRPr="009445E0" w:rsidRDefault="009445E0" w:rsidP="009445E0">
      <w:pPr>
        <w:ind w:left="720"/>
        <w:rPr>
          <w:rFonts w:ascii="Arial" w:hAnsi="Arial" w:cs="Arial"/>
        </w:rPr>
      </w:pPr>
    </w:p>
    <w:p w14:paraId="72D17910" w14:textId="10FA015A" w:rsidR="009445E0" w:rsidRPr="009445E0" w:rsidRDefault="00853F10" w:rsidP="009445E0">
      <w:pPr>
        <w:pStyle w:val="ListParagraph"/>
        <w:numPr>
          <w:ilvl w:val="0"/>
          <w:numId w:val="23"/>
        </w:numPr>
        <w:suppressAutoHyphens/>
        <w:spacing w:after="0" w:line="240" w:lineRule="auto"/>
        <w:jc w:val="both"/>
        <w:rPr>
          <w:rFonts w:ascii="Arial" w:hAnsi="Arial" w:cs="Arial"/>
        </w:rPr>
      </w:pPr>
      <w:r>
        <w:rPr>
          <w:rFonts w:ascii="Arial" w:hAnsi="Arial" w:cs="Arial"/>
        </w:rPr>
        <w:t>SBCAG</w:t>
      </w:r>
      <w:r w:rsidR="009445E0" w:rsidRPr="009445E0">
        <w:rPr>
          <w:rFonts w:ascii="Arial" w:hAnsi="Arial" w:cs="Arial"/>
        </w:rPr>
        <w:t xml:space="preserve">’s failure to discover or object to any unsatisfactory work or billings prior to payment will not constitute a waiver of </w:t>
      </w:r>
      <w:r>
        <w:rPr>
          <w:rFonts w:ascii="Arial" w:hAnsi="Arial" w:cs="Arial"/>
        </w:rPr>
        <w:t>SBCAG</w:t>
      </w:r>
      <w:r w:rsidR="009445E0" w:rsidRPr="009445E0">
        <w:rPr>
          <w:rFonts w:ascii="Arial" w:hAnsi="Arial" w:cs="Arial"/>
        </w:rPr>
        <w:t>’s right to require CONTRACTOR to correct such work or billings or seek any other legal remedy.</w:t>
      </w:r>
    </w:p>
    <w:p w14:paraId="691E4F40" w14:textId="77777777" w:rsidR="009445E0" w:rsidRPr="009445E0" w:rsidRDefault="009445E0" w:rsidP="009445E0">
      <w:pPr>
        <w:rPr>
          <w:rFonts w:ascii="Arial" w:hAnsi="Arial" w:cs="Arial"/>
        </w:rPr>
      </w:pPr>
    </w:p>
    <w:p w14:paraId="3618783B" w14:textId="77777777" w:rsidR="004F225E" w:rsidRPr="009445E0" w:rsidRDefault="004F225E" w:rsidP="00A438CD">
      <w:pPr>
        <w:spacing w:before="100" w:beforeAutospacing="1" w:after="100" w:afterAutospacing="1" w:line="276" w:lineRule="auto"/>
        <w:rPr>
          <w:rFonts w:ascii="Arial" w:hAnsi="Arial" w:cs="Arial"/>
          <w:color w:val="000000"/>
          <w:spacing w:val="-2"/>
          <w:szCs w:val="24"/>
        </w:rPr>
      </w:pPr>
    </w:p>
    <w:p w14:paraId="60CEBA17" w14:textId="77777777" w:rsidR="00411B47" w:rsidRDefault="00411B47">
      <w:pPr>
        <w:rPr>
          <w:rFonts w:ascii="Arial" w:hAnsi="Arial" w:cs="Arial"/>
          <w:color w:val="000000"/>
          <w:spacing w:val="-2"/>
          <w:szCs w:val="24"/>
        </w:rPr>
      </w:pPr>
      <w:r>
        <w:rPr>
          <w:rFonts w:ascii="Arial" w:hAnsi="Arial" w:cs="Arial"/>
          <w:color w:val="000000"/>
          <w:spacing w:val="-2"/>
          <w:szCs w:val="24"/>
        </w:rPr>
        <w:br w:type="page"/>
      </w:r>
    </w:p>
    <w:p w14:paraId="5FB12CC2" w14:textId="1933519D" w:rsidR="00CE0CFB" w:rsidRPr="005F1232" w:rsidRDefault="002E1B8E" w:rsidP="00A438CD">
      <w:pPr>
        <w:suppressAutoHyphens/>
        <w:spacing w:before="100" w:beforeAutospacing="1" w:after="100" w:afterAutospacing="1" w:line="276" w:lineRule="auto"/>
        <w:jc w:val="center"/>
        <w:rPr>
          <w:rFonts w:ascii="Arial" w:hAnsi="Arial" w:cs="Arial"/>
          <w:b/>
          <w:color w:val="000000"/>
          <w:spacing w:val="-2"/>
          <w:szCs w:val="24"/>
        </w:rPr>
      </w:pPr>
      <w:r w:rsidRPr="005F1232">
        <w:rPr>
          <w:rFonts w:ascii="Arial" w:hAnsi="Arial" w:cs="Arial"/>
          <w:b/>
          <w:color w:val="000000"/>
          <w:spacing w:val="-2"/>
          <w:szCs w:val="24"/>
        </w:rPr>
        <w:t>Attachment B1</w:t>
      </w:r>
    </w:p>
    <w:p w14:paraId="2B0F0743" w14:textId="4824DAE6" w:rsidR="006C6E28" w:rsidRPr="005F1232" w:rsidRDefault="005F1232" w:rsidP="00A438CD">
      <w:pPr>
        <w:suppressAutoHyphens/>
        <w:spacing w:before="100" w:beforeAutospacing="1" w:after="100" w:afterAutospacing="1" w:line="276" w:lineRule="auto"/>
        <w:jc w:val="center"/>
        <w:rPr>
          <w:rFonts w:ascii="Arial" w:hAnsi="Arial" w:cs="Arial"/>
          <w:b/>
          <w:color w:val="000000"/>
          <w:spacing w:val="-2"/>
          <w:szCs w:val="24"/>
        </w:rPr>
      </w:pPr>
      <w:r w:rsidRPr="005F1232">
        <w:rPr>
          <w:rFonts w:ascii="Arial" w:hAnsi="Arial" w:cs="Arial"/>
          <w:b/>
          <w:color w:val="000000"/>
          <w:spacing w:val="-2"/>
          <w:szCs w:val="24"/>
        </w:rPr>
        <w:t>SCHEDULE OF FEES</w:t>
      </w:r>
    </w:p>
    <w:p w14:paraId="7A9667AF" w14:textId="77777777" w:rsidR="008E52D5" w:rsidRPr="0010743D" w:rsidRDefault="008E52D5" w:rsidP="00A438CD">
      <w:pPr>
        <w:suppressAutoHyphens/>
        <w:spacing w:before="100" w:beforeAutospacing="1" w:after="100" w:afterAutospacing="1" w:line="276" w:lineRule="auto"/>
        <w:jc w:val="center"/>
        <w:rPr>
          <w:rFonts w:ascii="Arial" w:hAnsi="Arial" w:cs="Arial"/>
          <w:color w:val="000000"/>
          <w:spacing w:val="-2"/>
          <w:szCs w:val="24"/>
        </w:rPr>
      </w:pPr>
    </w:p>
    <w:p w14:paraId="77149650" w14:textId="4A18001E" w:rsidR="008E52D5" w:rsidRPr="0010743D" w:rsidRDefault="005F1232" w:rsidP="00A438CD">
      <w:pPr>
        <w:suppressAutoHyphens/>
        <w:spacing w:before="100" w:beforeAutospacing="1" w:after="100" w:afterAutospacing="1" w:line="276" w:lineRule="auto"/>
        <w:jc w:val="center"/>
        <w:rPr>
          <w:rFonts w:ascii="Arial" w:hAnsi="Arial" w:cs="Arial"/>
          <w:color w:val="000000"/>
          <w:spacing w:val="-2"/>
          <w:szCs w:val="24"/>
        </w:rPr>
      </w:pPr>
      <w:r w:rsidRPr="005F1232">
        <w:rPr>
          <w:rFonts w:ascii="Arial" w:hAnsi="Arial" w:cs="Arial"/>
          <w:color w:val="000000"/>
          <w:spacing w:val="-2"/>
          <w:szCs w:val="24"/>
          <w:highlight w:val="yellow"/>
        </w:rPr>
        <w:t>Insert schedule of fees here. Items may include rate of pay per hour, cost living increases per a CPI index, travel such as auto mileage reimbursement, airfare, hotel or other housing, other reimbursements such as copying, paper reports, recordings, and indirect rates.</w:t>
      </w:r>
    </w:p>
    <w:p w14:paraId="4319C30A" w14:textId="77777777" w:rsidR="00CE0CFB" w:rsidRPr="0010743D" w:rsidRDefault="00CE0CFB" w:rsidP="00A438CD">
      <w:pPr>
        <w:suppressAutoHyphens/>
        <w:spacing w:before="100" w:beforeAutospacing="1" w:after="100" w:afterAutospacing="1" w:line="276" w:lineRule="auto"/>
        <w:jc w:val="center"/>
        <w:rPr>
          <w:rFonts w:ascii="Arial" w:hAnsi="Arial" w:cs="Arial"/>
          <w:color w:val="000000"/>
          <w:spacing w:val="-2"/>
          <w:szCs w:val="24"/>
        </w:rPr>
      </w:pPr>
    </w:p>
    <w:p w14:paraId="489C2F40" w14:textId="77777777" w:rsidR="004F225E" w:rsidRPr="0010743D" w:rsidRDefault="004F225E" w:rsidP="00A438CD">
      <w:pPr>
        <w:spacing w:before="100" w:beforeAutospacing="1" w:after="100" w:afterAutospacing="1" w:line="276" w:lineRule="auto"/>
        <w:rPr>
          <w:rFonts w:ascii="Arial" w:hAnsi="Arial" w:cs="Arial"/>
          <w:color w:val="000000"/>
          <w:spacing w:val="-2"/>
          <w:szCs w:val="24"/>
        </w:rPr>
      </w:pPr>
      <w:r w:rsidRPr="0010743D">
        <w:rPr>
          <w:rFonts w:ascii="Arial" w:hAnsi="Arial" w:cs="Arial"/>
          <w:color w:val="000000"/>
          <w:spacing w:val="-2"/>
          <w:szCs w:val="24"/>
        </w:rPr>
        <w:br w:type="page"/>
      </w:r>
    </w:p>
    <w:p w14:paraId="4E5C2814" w14:textId="48FA625C" w:rsidR="00B03771" w:rsidRPr="007A50A9" w:rsidRDefault="006C6E28" w:rsidP="007A50A9">
      <w:pPr>
        <w:suppressAutoHyphens/>
        <w:spacing w:line="276" w:lineRule="auto"/>
        <w:jc w:val="center"/>
        <w:rPr>
          <w:rFonts w:ascii="Arial" w:hAnsi="Arial" w:cs="Arial"/>
          <w:b/>
          <w:color w:val="000000"/>
          <w:spacing w:val="-2"/>
          <w:szCs w:val="24"/>
        </w:rPr>
      </w:pPr>
      <w:r w:rsidRPr="007A50A9">
        <w:rPr>
          <w:rFonts w:ascii="Arial" w:hAnsi="Arial" w:cs="Arial"/>
          <w:b/>
          <w:color w:val="000000"/>
          <w:spacing w:val="-2"/>
          <w:szCs w:val="24"/>
        </w:rPr>
        <w:t>E</w:t>
      </w:r>
      <w:r w:rsidR="00B03771" w:rsidRPr="007A50A9">
        <w:rPr>
          <w:rFonts w:ascii="Arial" w:hAnsi="Arial" w:cs="Arial"/>
          <w:b/>
          <w:color w:val="000000"/>
          <w:spacing w:val="-2"/>
          <w:szCs w:val="24"/>
        </w:rPr>
        <w:t>XHIBIT C</w:t>
      </w:r>
    </w:p>
    <w:p w14:paraId="34789D20" w14:textId="77777777" w:rsidR="00B03771" w:rsidRPr="0010743D" w:rsidRDefault="00B03771" w:rsidP="007A50A9">
      <w:pPr>
        <w:suppressAutoHyphens/>
        <w:spacing w:line="276" w:lineRule="auto"/>
        <w:jc w:val="center"/>
        <w:rPr>
          <w:rFonts w:ascii="Arial" w:hAnsi="Arial" w:cs="Arial"/>
          <w:b/>
          <w:color w:val="000000"/>
          <w:spacing w:val="-2"/>
          <w:szCs w:val="24"/>
        </w:rPr>
      </w:pPr>
      <w:r w:rsidRPr="0010743D">
        <w:rPr>
          <w:rFonts w:ascii="Arial" w:hAnsi="Arial" w:cs="Arial"/>
          <w:b/>
          <w:color w:val="000000"/>
          <w:spacing w:val="-2"/>
          <w:szCs w:val="24"/>
        </w:rPr>
        <w:t>STANDARD INDEMNIFICATION AND INSURANCE PROVISIONS</w:t>
      </w:r>
    </w:p>
    <w:p w14:paraId="1ACE6B81" w14:textId="6196CF72" w:rsidR="00B03771" w:rsidRPr="0010743D" w:rsidRDefault="00282857" w:rsidP="007A50A9">
      <w:pPr>
        <w:suppressAutoHyphens/>
        <w:spacing w:line="276" w:lineRule="auto"/>
        <w:jc w:val="center"/>
        <w:rPr>
          <w:rFonts w:ascii="Arial" w:hAnsi="Arial" w:cs="Arial"/>
          <w:color w:val="000000"/>
          <w:spacing w:val="-2"/>
          <w:szCs w:val="24"/>
        </w:rPr>
      </w:pPr>
      <w:r w:rsidRPr="0010743D">
        <w:rPr>
          <w:rFonts w:ascii="Arial" w:hAnsi="Arial" w:cs="Arial"/>
          <w:b/>
          <w:color w:val="000000"/>
          <w:spacing w:val="-2"/>
          <w:szCs w:val="24"/>
        </w:rPr>
        <w:t>FOR PROFESSIONAL CONTRACTS</w:t>
      </w:r>
    </w:p>
    <w:p w14:paraId="7BFF02E9" w14:textId="77777777" w:rsidR="00282857" w:rsidRPr="0010743D" w:rsidRDefault="00282857" w:rsidP="00A438CD">
      <w:pPr>
        <w:suppressAutoHyphens/>
        <w:spacing w:before="100" w:beforeAutospacing="1" w:after="100" w:afterAutospacing="1" w:line="276" w:lineRule="auto"/>
        <w:jc w:val="center"/>
        <w:rPr>
          <w:rFonts w:ascii="Arial" w:hAnsi="Arial" w:cs="Arial"/>
          <w:color w:val="000000"/>
          <w:spacing w:val="-2"/>
          <w:szCs w:val="24"/>
        </w:rPr>
      </w:pPr>
      <w:r w:rsidRPr="0010743D">
        <w:rPr>
          <w:rFonts w:ascii="Arial" w:hAnsi="Arial" w:cs="Arial"/>
          <w:color w:val="000000"/>
          <w:spacing w:val="-2"/>
          <w:szCs w:val="24"/>
          <w:highlight w:val="yellow"/>
        </w:rPr>
        <w:t>[THIS EXHIBIT C IS APPROPRIATE TO BE USED FOR MOST SERVICE AGREEMENTS. IF THE AGREEMENT IS FOR CONSTRUCTION OR DESIGN/BUILD THIS EXHIBIT C SHOULD NOT BE USED.</w:t>
      </w:r>
      <w:r w:rsidR="0017559A" w:rsidRPr="0010743D">
        <w:rPr>
          <w:rFonts w:ascii="Arial" w:hAnsi="Arial" w:cs="Arial"/>
          <w:color w:val="000000"/>
          <w:spacing w:val="-2"/>
          <w:szCs w:val="24"/>
          <w:highlight w:val="yellow"/>
        </w:rPr>
        <w:t xml:space="preserve"> COUNTY COUNSEL’S OFFICE WILL PROVIDE ALTERNATIVES.</w:t>
      </w:r>
      <w:r w:rsidRPr="0010743D">
        <w:rPr>
          <w:rFonts w:ascii="Arial" w:hAnsi="Arial" w:cs="Arial"/>
          <w:color w:val="000000"/>
          <w:spacing w:val="-2"/>
          <w:szCs w:val="24"/>
          <w:highlight w:val="yellow"/>
        </w:rPr>
        <w:t>]</w:t>
      </w:r>
    </w:p>
    <w:p w14:paraId="33E4A319" w14:textId="77777777" w:rsidR="00282857" w:rsidRPr="0010743D" w:rsidRDefault="00282857" w:rsidP="00A438CD">
      <w:pPr>
        <w:suppressAutoHyphens/>
        <w:spacing w:before="100" w:beforeAutospacing="1" w:after="100" w:afterAutospacing="1" w:line="276" w:lineRule="auto"/>
        <w:ind w:firstLine="720"/>
        <w:jc w:val="both"/>
        <w:rPr>
          <w:rFonts w:ascii="Arial" w:hAnsi="Arial" w:cs="Arial"/>
          <w:spacing w:val="-2"/>
          <w:szCs w:val="24"/>
        </w:rPr>
      </w:pPr>
      <w:r w:rsidRPr="0010743D">
        <w:rPr>
          <w:rFonts w:ascii="Arial" w:hAnsi="Arial" w:cs="Arial"/>
          <w:spacing w:val="-2"/>
          <w:szCs w:val="24"/>
        </w:rPr>
        <w:t xml:space="preserve">CONTRACTOR agrees to indemnify, defend (with counsel reasonably approved by SBCAG) and hold harmless SBCAG and its officers, officials, employees, agents and volunteers from and against any and all claims, actions, losses, damages, judgments and/or liabilities arising out of this Agreement from any cause whatsoever, including the acts, errors or omissions of any person or entity and for any costs or expenses (including but not limited to attorneys’ fees) incurred by SBCAG on account of any claim except where such indemnification is prohibited by law.  CONTRACTOR’s indemnification obligation applies to SBCAG’s active as well as passive negligence but does not apply to SBCAG’s sole negligence or willful misconduct. </w:t>
      </w:r>
    </w:p>
    <w:p w14:paraId="0CA5A4CD" w14:textId="77777777" w:rsidR="00282857" w:rsidRPr="0010743D" w:rsidRDefault="00282857" w:rsidP="00A438CD">
      <w:pPr>
        <w:suppressAutoHyphens/>
        <w:spacing w:before="100" w:beforeAutospacing="1" w:after="100" w:afterAutospacing="1" w:line="276" w:lineRule="auto"/>
        <w:ind w:firstLine="720"/>
        <w:jc w:val="both"/>
        <w:rPr>
          <w:rFonts w:ascii="Arial" w:hAnsi="Arial" w:cs="Arial"/>
          <w:spacing w:val="-2"/>
          <w:szCs w:val="24"/>
          <w:u w:val="single"/>
        </w:rPr>
      </w:pPr>
      <w:r w:rsidRPr="0010743D">
        <w:rPr>
          <w:rFonts w:ascii="Arial" w:hAnsi="Arial" w:cs="Arial"/>
          <w:spacing w:val="-2"/>
          <w:szCs w:val="24"/>
          <w:u w:val="single"/>
        </w:rPr>
        <w:t>NOTIFICATION OF ACCIDENTS AND SURVIVAL OF INDEMNIFICATION PROVISIONS</w:t>
      </w:r>
    </w:p>
    <w:p w14:paraId="0231257A" w14:textId="77777777" w:rsidR="00282857" w:rsidRPr="0010743D" w:rsidRDefault="00282857" w:rsidP="00A438CD">
      <w:pPr>
        <w:suppressAutoHyphens/>
        <w:spacing w:before="100" w:beforeAutospacing="1" w:after="100" w:afterAutospacing="1" w:line="276" w:lineRule="auto"/>
        <w:ind w:firstLine="720"/>
        <w:jc w:val="both"/>
        <w:rPr>
          <w:rFonts w:ascii="Arial" w:hAnsi="Arial" w:cs="Arial"/>
          <w:spacing w:val="-2"/>
          <w:szCs w:val="24"/>
        </w:rPr>
      </w:pPr>
      <w:r w:rsidRPr="0010743D">
        <w:rPr>
          <w:rFonts w:ascii="Arial" w:hAnsi="Arial" w:cs="Arial"/>
          <w:spacing w:val="-2"/>
          <w:szCs w:val="24"/>
        </w:rPr>
        <w:t>CONTRACTOR shall notify SBCAG immediately in the event of any accident or injury arising out of or in connection with this Agreement.  The indemnification provisions in this Agreement shall survive any expiration or termination of this Agreement.</w:t>
      </w:r>
    </w:p>
    <w:p w14:paraId="2995CB4C" w14:textId="77777777" w:rsidR="00282857" w:rsidRPr="0010743D" w:rsidRDefault="00282857" w:rsidP="00A438CD">
      <w:pPr>
        <w:suppressAutoHyphens/>
        <w:spacing w:before="100" w:beforeAutospacing="1" w:after="100" w:afterAutospacing="1" w:line="276" w:lineRule="auto"/>
        <w:ind w:firstLine="720"/>
        <w:jc w:val="both"/>
        <w:rPr>
          <w:rFonts w:ascii="Arial" w:hAnsi="Arial" w:cs="Arial"/>
          <w:b/>
          <w:spacing w:val="-2"/>
          <w:szCs w:val="24"/>
          <w:u w:val="single"/>
        </w:rPr>
      </w:pPr>
      <w:r w:rsidRPr="0010743D">
        <w:rPr>
          <w:rFonts w:ascii="Arial" w:hAnsi="Arial" w:cs="Arial"/>
          <w:b/>
          <w:spacing w:val="-2"/>
          <w:szCs w:val="24"/>
          <w:u w:val="single"/>
        </w:rPr>
        <w:t>INSURANCE</w:t>
      </w:r>
    </w:p>
    <w:p w14:paraId="399051D6" w14:textId="77777777" w:rsidR="00282857" w:rsidRPr="0010743D" w:rsidRDefault="00282857" w:rsidP="00A438CD">
      <w:pPr>
        <w:suppressAutoHyphens/>
        <w:spacing w:before="100" w:beforeAutospacing="1" w:after="100" w:afterAutospacing="1" w:line="276" w:lineRule="auto"/>
        <w:ind w:firstLine="720"/>
        <w:jc w:val="both"/>
        <w:rPr>
          <w:rFonts w:ascii="Arial" w:hAnsi="Arial" w:cs="Arial"/>
          <w:spacing w:val="-2"/>
          <w:szCs w:val="24"/>
        </w:rPr>
      </w:pPr>
      <w:r w:rsidRPr="0010743D">
        <w:rPr>
          <w:rFonts w:ascii="Arial" w:hAnsi="Arial" w:cs="Arial"/>
          <w:spacing w:val="-2"/>
          <w:szCs w:val="24"/>
        </w:rPr>
        <w:t>CONTRACTOR shall procure and maintain for the duration of this Agreement insurance against claims for injuries to persons or damages to property which may arise from or in connection with the performance of the work hereunder and the results of that work by the CONTRACTOR, his agents, representatives, employees or subcontractors.</w:t>
      </w:r>
    </w:p>
    <w:p w14:paraId="5176292E" w14:textId="77777777" w:rsidR="00282857" w:rsidRPr="0010743D" w:rsidRDefault="00282857" w:rsidP="00A438CD">
      <w:pPr>
        <w:numPr>
          <w:ilvl w:val="0"/>
          <w:numId w:val="3"/>
        </w:numPr>
        <w:suppressAutoHyphens/>
        <w:spacing w:before="100" w:beforeAutospacing="1" w:after="100" w:afterAutospacing="1" w:line="276" w:lineRule="auto"/>
        <w:contextualSpacing/>
        <w:jc w:val="both"/>
        <w:rPr>
          <w:rFonts w:ascii="Arial" w:hAnsi="Arial" w:cs="Arial"/>
          <w:spacing w:val="-2"/>
          <w:szCs w:val="24"/>
        </w:rPr>
      </w:pPr>
      <w:r w:rsidRPr="0010743D">
        <w:rPr>
          <w:rFonts w:ascii="Arial" w:hAnsi="Arial" w:cs="Arial"/>
          <w:spacing w:val="-2"/>
          <w:szCs w:val="24"/>
        </w:rPr>
        <w:t xml:space="preserve">Minimum Scope of Insurance </w:t>
      </w:r>
    </w:p>
    <w:p w14:paraId="3D16B4A2" w14:textId="77777777" w:rsidR="00282857" w:rsidRPr="0010743D" w:rsidRDefault="00282857" w:rsidP="00A438CD">
      <w:pPr>
        <w:suppressAutoHyphens/>
        <w:spacing w:before="100" w:beforeAutospacing="1" w:after="100" w:afterAutospacing="1" w:line="276" w:lineRule="auto"/>
        <w:ind w:left="630"/>
        <w:jc w:val="both"/>
        <w:rPr>
          <w:rFonts w:ascii="Arial" w:hAnsi="Arial" w:cs="Arial"/>
          <w:spacing w:val="-2"/>
          <w:szCs w:val="24"/>
        </w:rPr>
      </w:pPr>
      <w:r w:rsidRPr="0010743D">
        <w:rPr>
          <w:rFonts w:ascii="Arial" w:hAnsi="Arial" w:cs="Arial"/>
          <w:spacing w:val="-2"/>
          <w:szCs w:val="24"/>
        </w:rPr>
        <w:t>Coverage shall be at least as broad as:</w:t>
      </w:r>
    </w:p>
    <w:p w14:paraId="01435EA8" w14:textId="77777777" w:rsidR="00282857" w:rsidRPr="0010743D" w:rsidRDefault="00282857" w:rsidP="00A438CD">
      <w:pPr>
        <w:numPr>
          <w:ilvl w:val="1"/>
          <w:numId w:val="3"/>
        </w:numPr>
        <w:suppressAutoHyphens/>
        <w:spacing w:before="100" w:beforeAutospacing="1" w:after="100" w:afterAutospacing="1" w:line="276" w:lineRule="auto"/>
        <w:ind w:left="1354"/>
        <w:jc w:val="both"/>
        <w:rPr>
          <w:rFonts w:ascii="Arial" w:hAnsi="Arial" w:cs="Arial"/>
          <w:spacing w:val="-2"/>
          <w:szCs w:val="24"/>
        </w:rPr>
      </w:pPr>
      <w:r w:rsidRPr="0010743D">
        <w:rPr>
          <w:rFonts w:ascii="Arial" w:hAnsi="Arial" w:cs="Arial"/>
          <w:b/>
          <w:spacing w:val="-2"/>
          <w:szCs w:val="24"/>
        </w:rPr>
        <w:t>Commercial General Liability (CGL):</w:t>
      </w:r>
      <w:r w:rsidRPr="0010743D">
        <w:rPr>
          <w:rFonts w:ascii="Arial" w:hAnsi="Arial" w:cs="Arial"/>
          <w:spacing w:val="-2"/>
          <w:szCs w:val="24"/>
        </w:rPr>
        <w:t xml:space="preserve"> Insurance Services Office (ISO) Form CG 00 01 covering CGL on an “occurrence” basis, including products-completed operations, personal &amp; advertising injury, with limits no less than $1,000,000 per occurrence and $2,000,000 in the aggregate. </w:t>
      </w:r>
    </w:p>
    <w:p w14:paraId="10930397" w14:textId="77777777" w:rsidR="00282857" w:rsidRPr="0010743D" w:rsidRDefault="00282857" w:rsidP="00A438CD">
      <w:pPr>
        <w:numPr>
          <w:ilvl w:val="1"/>
          <w:numId w:val="3"/>
        </w:numPr>
        <w:suppressAutoHyphens/>
        <w:spacing w:before="100" w:beforeAutospacing="1" w:after="100" w:afterAutospacing="1" w:line="276" w:lineRule="auto"/>
        <w:ind w:left="1354"/>
        <w:jc w:val="both"/>
        <w:rPr>
          <w:rFonts w:ascii="Arial" w:hAnsi="Arial" w:cs="Arial"/>
          <w:spacing w:val="-2"/>
          <w:szCs w:val="24"/>
        </w:rPr>
      </w:pPr>
      <w:r w:rsidRPr="0010743D">
        <w:rPr>
          <w:rFonts w:ascii="Arial" w:hAnsi="Arial" w:cs="Arial"/>
          <w:b/>
          <w:spacing w:val="-2"/>
          <w:szCs w:val="24"/>
        </w:rPr>
        <w:t>Automobile Liability</w:t>
      </w:r>
      <w:r w:rsidRPr="0010743D">
        <w:rPr>
          <w:rFonts w:ascii="Arial" w:hAnsi="Arial" w:cs="Arial"/>
          <w:spacing w:val="-2"/>
          <w:szCs w:val="24"/>
        </w:rPr>
        <w:t xml:space="preserve">: ISO Form Number CA 00 01 covering any auto (Code 1), or if CONTRACTOR has no owned autos, hired, (Code 8) and non-owned autos (Code 9), with limit no less than $1,000,000 per accident for bodily injury and property damage. </w:t>
      </w:r>
    </w:p>
    <w:p w14:paraId="72FD5FF1" w14:textId="77777777" w:rsidR="00282857" w:rsidRPr="0010743D" w:rsidRDefault="00282857" w:rsidP="00A438CD">
      <w:pPr>
        <w:numPr>
          <w:ilvl w:val="1"/>
          <w:numId w:val="3"/>
        </w:numPr>
        <w:suppressAutoHyphens/>
        <w:spacing w:before="100" w:beforeAutospacing="1" w:after="100" w:afterAutospacing="1" w:line="276" w:lineRule="auto"/>
        <w:ind w:left="1354"/>
        <w:jc w:val="both"/>
        <w:rPr>
          <w:rFonts w:ascii="Arial" w:hAnsi="Arial" w:cs="Arial"/>
          <w:spacing w:val="-2"/>
          <w:szCs w:val="24"/>
        </w:rPr>
      </w:pPr>
      <w:r w:rsidRPr="0010743D">
        <w:rPr>
          <w:rFonts w:ascii="Arial" w:hAnsi="Arial" w:cs="Arial"/>
          <w:b/>
          <w:spacing w:val="-2"/>
          <w:szCs w:val="24"/>
        </w:rPr>
        <w:t>Workers’ Compensation</w:t>
      </w:r>
      <w:r w:rsidRPr="0010743D">
        <w:rPr>
          <w:rFonts w:ascii="Arial" w:hAnsi="Arial" w:cs="Arial"/>
          <w:spacing w:val="-2"/>
          <w:szCs w:val="24"/>
        </w:rPr>
        <w:t xml:space="preserve">: as required by the State of California, with Statutory Limits, and Employer’s Liability Insurance with limit of no less than $1,000,000 per accident for bodily injury or disease. </w:t>
      </w:r>
    </w:p>
    <w:p w14:paraId="7D568CB5" w14:textId="77777777" w:rsidR="00282857" w:rsidRPr="0010743D" w:rsidRDefault="00282857" w:rsidP="00A438CD">
      <w:pPr>
        <w:numPr>
          <w:ilvl w:val="1"/>
          <w:numId w:val="3"/>
        </w:numPr>
        <w:suppressAutoHyphens/>
        <w:spacing w:before="100" w:beforeAutospacing="1" w:after="100" w:afterAutospacing="1" w:line="276" w:lineRule="auto"/>
        <w:jc w:val="both"/>
        <w:rPr>
          <w:rFonts w:ascii="Arial" w:hAnsi="Arial" w:cs="Arial"/>
          <w:spacing w:val="-2"/>
          <w:szCs w:val="24"/>
        </w:rPr>
      </w:pPr>
      <w:r w:rsidRPr="0010743D">
        <w:rPr>
          <w:rFonts w:ascii="Arial" w:hAnsi="Arial" w:cs="Arial"/>
          <w:b/>
          <w:spacing w:val="-2"/>
          <w:szCs w:val="24"/>
        </w:rPr>
        <w:t>Professional Liability</w:t>
      </w:r>
      <w:r w:rsidRPr="0010743D">
        <w:rPr>
          <w:rFonts w:ascii="Arial" w:hAnsi="Arial" w:cs="Arial"/>
          <w:spacing w:val="-2"/>
          <w:szCs w:val="24"/>
        </w:rPr>
        <w:t xml:space="preserve"> (Errors and Omissions) Insurance appropriate to the CONTRACTOR’S profession, with limit of no less than $1,000,000 per occurrence or claim, $2,000,000 aggregate.  </w:t>
      </w:r>
    </w:p>
    <w:p w14:paraId="7C60F06A" w14:textId="77777777" w:rsidR="00282857" w:rsidRPr="0010743D" w:rsidRDefault="00282857" w:rsidP="00A438CD">
      <w:pPr>
        <w:suppressAutoHyphens/>
        <w:spacing w:before="100" w:beforeAutospacing="1" w:after="100" w:afterAutospacing="1" w:line="276" w:lineRule="auto"/>
        <w:ind w:left="990"/>
        <w:jc w:val="both"/>
        <w:rPr>
          <w:rFonts w:ascii="Arial" w:hAnsi="Arial" w:cs="Arial"/>
          <w:spacing w:val="-2"/>
          <w:szCs w:val="24"/>
        </w:rPr>
      </w:pPr>
      <w:r w:rsidRPr="0010743D">
        <w:rPr>
          <w:rFonts w:ascii="Arial" w:hAnsi="Arial" w:cs="Arial"/>
          <w:spacing w:val="-2"/>
          <w:szCs w:val="24"/>
        </w:rPr>
        <w:t>If the CONTRACTOR maintains higher limits than the minimums shown above, SBCAG requires and shall be entitled to coverage for the higher limits maintained by the CONTRACTOR. Any available insurance proceeds in excess of the specified minimum limits of insurance and coverage shall be available to SBCAG.</w:t>
      </w:r>
    </w:p>
    <w:p w14:paraId="2DF40BAB" w14:textId="77777777" w:rsidR="00282857" w:rsidRPr="0010743D" w:rsidRDefault="00282857" w:rsidP="00A438CD">
      <w:pPr>
        <w:numPr>
          <w:ilvl w:val="0"/>
          <w:numId w:val="3"/>
        </w:numPr>
        <w:suppressAutoHyphens/>
        <w:spacing w:before="100" w:beforeAutospacing="1" w:after="100" w:afterAutospacing="1" w:line="276" w:lineRule="auto"/>
        <w:contextualSpacing/>
        <w:jc w:val="both"/>
        <w:rPr>
          <w:rFonts w:ascii="Arial" w:hAnsi="Arial" w:cs="Arial"/>
          <w:spacing w:val="-2"/>
          <w:szCs w:val="24"/>
        </w:rPr>
      </w:pPr>
      <w:r w:rsidRPr="0010743D">
        <w:rPr>
          <w:rFonts w:ascii="Arial" w:hAnsi="Arial" w:cs="Arial"/>
          <w:spacing w:val="-2"/>
          <w:szCs w:val="24"/>
        </w:rPr>
        <w:t>Other Insurance Provisions</w:t>
      </w:r>
    </w:p>
    <w:p w14:paraId="06706E06" w14:textId="77777777" w:rsidR="00282857" w:rsidRPr="0010743D" w:rsidRDefault="00282857" w:rsidP="00A438CD">
      <w:pPr>
        <w:suppressAutoHyphens/>
        <w:spacing w:before="100" w:beforeAutospacing="1" w:after="100" w:afterAutospacing="1" w:line="276" w:lineRule="auto"/>
        <w:ind w:left="630"/>
        <w:jc w:val="both"/>
        <w:rPr>
          <w:rFonts w:ascii="Arial" w:hAnsi="Arial" w:cs="Arial"/>
          <w:spacing w:val="-2"/>
          <w:szCs w:val="24"/>
        </w:rPr>
      </w:pPr>
      <w:r w:rsidRPr="0010743D">
        <w:rPr>
          <w:rFonts w:ascii="Arial" w:hAnsi="Arial" w:cs="Arial"/>
          <w:spacing w:val="-2"/>
          <w:szCs w:val="24"/>
        </w:rPr>
        <w:t>The insurance policies are to contain, or be endorsed to contain, the following provisions:</w:t>
      </w:r>
    </w:p>
    <w:p w14:paraId="16D2BFFD" w14:textId="77777777" w:rsidR="00282857" w:rsidRPr="0010743D" w:rsidRDefault="00282857" w:rsidP="00A438CD">
      <w:pPr>
        <w:numPr>
          <w:ilvl w:val="1"/>
          <w:numId w:val="3"/>
        </w:numPr>
        <w:suppressAutoHyphens/>
        <w:spacing w:before="100" w:beforeAutospacing="1" w:after="100" w:afterAutospacing="1" w:line="276" w:lineRule="auto"/>
        <w:jc w:val="both"/>
        <w:rPr>
          <w:rFonts w:ascii="Arial" w:hAnsi="Arial" w:cs="Arial"/>
          <w:spacing w:val="-2"/>
          <w:szCs w:val="24"/>
        </w:rPr>
      </w:pPr>
      <w:r w:rsidRPr="0010743D">
        <w:rPr>
          <w:rFonts w:ascii="Arial" w:hAnsi="Arial" w:cs="Arial"/>
          <w:b/>
          <w:spacing w:val="-2"/>
          <w:szCs w:val="24"/>
        </w:rPr>
        <w:t>Additional Insured</w:t>
      </w:r>
      <w:r w:rsidRPr="0010743D">
        <w:rPr>
          <w:rFonts w:ascii="Arial" w:hAnsi="Arial" w:cs="Arial"/>
          <w:spacing w:val="-2"/>
          <w:szCs w:val="24"/>
        </w:rPr>
        <w:t xml:space="preserve"> – SBCAG, its officers, officials, employees, agents and volunteers are to be covered as additional insureds on the CGL policy with respect to liability arising out of work or operations performed by or on behalf of the CONTRACTOR including materials, parts, or equipment furnished in connection with such work or operations. General liability coverage can be provided in the form of an endorsement to the CONTRACTOR’s insurance at least as broad as ISO Form CG 20 10 11 85 or if not available, through the addition of both CG 20 10 and CG 20 37 if a later edition is used).</w:t>
      </w:r>
    </w:p>
    <w:p w14:paraId="2E1C0ACD" w14:textId="77777777" w:rsidR="00282857" w:rsidRPr="0010743D" w:rsidRDefault="00282857" w:rsidP="00A438CD">
      <w:pPr>
        <w:numPr>
          <w:ilvl w:val="1"/>
          <w:numId w:val="3"/>
        </w:numPr>
        <w:suppressAutoHyphens/>
        <w:spacing w:before="100" w:beforeAutospacing="1" w:after="100" w:afterAutospacing="1" w:line="276" w:lineRule="auto"/>
        <w:jc w:val="both"/>
        <w:rPr>
          <w:rFonts w:ascii="Arial" w:hAnsi="Arial" w:cs="Arial"/>
          <w:spacing w:val="-2"/>
          <w:szCs w:val="24"/>
        </w:rPr>
      </w:pPr>
      <w:r w:rsidRPr="0010743D">
        <w:rPr>
          <w:rFonts w:ascii="Arial" w:hAnsi="Arial" w:cs="Arial"/>
          <w:b/>
          <w:spacing w:val="-2"/>
          <w:szCs w:val="24"/>
        </w:rPr>
        <w:t>Primary Coverage</w:t>
      </w:r>
      <w:r w:rsidRPr="0010743D">
        <w:rPr>
          <w:rFonts w:ascii="Arial" w:hAnsi="Arial" w:cs="Arial"/>
          <w:spacing w:val="-2"/>
          <w:szCs w:val="24"/>
        </w:rPr>
        <w:t xml:space="preserve"> – For any claims related to this Agreement, the CONTRACTOR’s insurance coverage shall be primary insurance as respects the SBCAG, its officers, officials, employees, agents and volunteers. Any insurance or self-insurance maintained by SBCAG, its officers, officials, employees, agents or volunteers shall be excess of the CONTRACTOR’s insurance and shall not contribute with it.</w:t>
      </w:r>
    </w:p>
    <w:p w14:paraId="04D735AA" w14:textId="77777777" w:rsidR="00282857" w:rsidRPr="0010743D" w:rsidRDefault="00282857" w:rsidP="00A438CD">
      <w:pPr>
        <w:numPr>
          <w:ilvl w:val="1"/>
          <w:numId w:val="3"/>
        </w:numPr>
        <w:suppressAutoHyphens/>
        <w:spacing w:before="100" w:beforeAutospacing="1" w:after="100" w:afterAutospacing="1" w:line="276" w:lineRule="auto"/>
        <w:jc w:val="both"/>
        <w:rPr>
          <w:rFonts w:ascii="Arial" w:hAnsi="Arial" w:cs="Arial"/>
          <w:spacing w:val="-2"/>
          <w:szCs w:val="24"/>
        </w:rPr>
      </w:pPr>
      <w:r w:rsidRPr="0010743D">
        <w:rPr>
          <w:rFonts w:ascii="Arial" w:hAnsi="Arial" w:cs="Arial"/>
          <w:b/>
          <w:spacing w:val="-2"/>
          <w:szCs w:val="24"/>
        </w:rPr>
        <w:t>Notice of Cancellation</w:t>
      </w:r>
      <w:r w:rsidRPr="0010743D">
        <w:rPr>
          <w:rFonts w:ascii="Arial" w:hAnsi="Arial" w:cs="Arial"/>
          <w:spacing w:val="-2"/>
          <w:szCs w:val="24"/>
        </w:rPr>
        <w:t xml:space="preserve"> – Each insurance policy required above shall provide that coverage shall not be canceled, except with notice to SBCAG.</w:t>
      </w:r>
    </w:p>
    <w:p w14:paraId="4F327068" w14:textId="77777777" w:rsidR="00282857" w:rsidRPr="0010743D" w:rsidRDefault="00282857" w:rsidP="00A438CD">
      <w:pPr>
        <w:numPr>
          <w:ilvl w:val="1"/>
          <w:numId w:val="3"/>
        </w:numPr>
        <w:suppressAutoHyphens/>
        <w:spacing w:before="100" w:beforeAutospacing="1" w:after="100" w:afterAutospacing="1" w:line="276" w:lineRule="auto"/>
        <w:jc w:val="both"/>
        <w:rPr>
          <w:rFonts w:ascii="Arial" w:hAnsi="Arial" w:cs="Arial"/>
          <w:spacing w:val="-2"/>
          <w:szCs w:val="24"/>
        </w:rPr>
      </w:pPr>
      <w:r w:rsidRPr="0010743D">
        <w:rPr>
          <w:rFonts w:ascii="Arial" w:hAnsi="Arial" w:cs="Arial"/>
          <w:b/>
          <w:spacing w:val="-2"/>
          <w:szCs w:val="24"/>
        </w:rPr>
        <w:t>Waiver of Subrogation Rights</w:t>
      </w:r>
      <w:r w:rsidRPr="0010743D">
        <w:rPr>
          <w:rFonts w:ascii="Arial" w:hAnsi="Arial" w:cs="Arial"/>
          <w:spacing w:val="-2"/>
          <w:szCs w:val="24"/>
        </w:rPr>
        <w:t xml:space="preserve"> – CONTRACTOR hereby grants to SBCAG a waiver of any right to subrogation which any insurer of said CONTRACTOR may acquire against the SBCAG by virtue of the payment of any loss under such insurance. CONTRACTOR agrees to obtain any endorsement that may be necessary to effect this waiver of subrogation, but this provision applies regardless of whether or not the SBCAG has received a waiver of subrogation endorsement from the insurer.</w:t>
      </w:r>
    </w:p>
    <w:p w14:paraId="5D0F21B8" w14:textId="77777777" w:rsidR="00282857" w:rsidRPr="0010743D" w:rsidRDefault="00282857" w:rsidP="00A438CD">
      <w:pPr>
        <w:numPr>
          <w:ilvl w:val="1"/>
          <w:numId w:val="3"/>
        </w:numPr>
        <w:suppressAutoHyphens/>
        <w:spacing w:before="100" w:beforeAutospacing="1" w:after="100" w:afterAutospacing="1" w:line="276" w:lineRule="auto"/>
        <w:jc w:val="both"/>
        <w:rPr>
          <w:rFonts w:ascii="Arial" w:hAnsi="Arial" w:cs="Arial"/>
          <w:spacing w:val="-2"/>
          <w:szCs w:val="24"/>
        </w:rPr>
      </w:pPr>
      <w:r w:rsidRPr="0010743D">
        <w:rPr>
          <w:rFonts w:ascii="Arial" w:hAnsi="Arial" w:cs="Arial"/>
          <w:b/>
          <w:spacing w:val="-2"/>
          <w:szCs w:val="24"/>
        </w:rPr>
        <w:t>Deductibles and Self-Insured Retention</w:t>
      </w:r>
      <w:r w:rsidRPr="0010743D">
        <w:rPr>
          <w:rFonts w:ascii="Arial" w:hAnsi="Arial" w:cs="Arial"/>
          <w:spacing w:val="-2"/>
          <w:szCs w:val="24"/>
        </w:rPr>
        <w:t xml:space="preserve"> – Any deductibles or self-insured retentions must be declared to and approved by the SBCAG. SBCAG may require the CONTRACTOR to purchase coverage with a lower deductible or retention or provide proof of ability to pay losses and related investigations, claim administration, and defense expenses within the retention.</w:t>
      </w:r>
    </w:p>
    <w:p w14:paraId="288D64D0" w14:textId="10CD31BE" w:rsidR="00282857" w:rsidRPr="0010743D" w:rsidRDefault="00282857" w:rsidP="00A438CD">
      <w:pPr>
        <w:numPr>
          <w:ilvl w:val="1"/>
          <w:numId w:val="3"/>
        </w:numPr>
        <w:suppressAutoHyphens/>
        <w:spacing w:before="100" w:beforeAutospacing="1" w:after="100" w:afterAutospacing="1" w:line="276" w:lineRule="auto"/>
        <w:jc w:val="both"/>
        <w:rPr>
          <w:rFonts w:ascii="Arial" w:hAnsi="Arial" w:cs="Arial"/>
          <w:spacing w:val="-2"/>
          <w:szCs w:val="24"/>
        </w:rPr>
      </w:pPr>
      <w:r w:rsidRPr="0010743D">
        <w:rPr>
          <w:rFonts w:ascii="Arial" w:hAnsi="Arial" w:cs="Arial"/>
          <w:b/>
          <w:spacing w:val="-2"/>
          <w:szCs w:val="24"/>
        </w:rPr>
        <w:t>Acceptability of Insurers</w:t>
      </w:r>
      <w:r w:rsidRPr="0010743D">
        <w:rPr>
          <w:rFonts w:ascii="Arial" w:hAnsi="Arial" w:cs="Arial"/>
          <w:spacing w:val="-2"/>
          <w:szCs w:val="24"/>
        </w:rPr>
        <w:t xml:space="preserve"> – Unless otherwise approved, insurance shall be written by insurers authorized to do business in the State of California and with a minimum A.M. Best’s Insurance Guide rating of “A- VII”.</w:t>
      </w:r>
    </w:p>
    <w:p w14:paraId="536158A7" w14:textId="77777777" w:rsidR="00282857" w:rsidRPr="0010743D" w:rsidRDefault="00282857" w:rsidP="00A438CD">
      <w:pPr>
        <w:numPr>
          <w:ilvl w:val="1"/>
          <w:numId w:val="3"/>
        </w:numPr>
        <w:suppressAutoHyphens/>
        <w:spacing w:before="100" w:beforeAutospacing="1" w:after="100" w:afterAutospacing="1" w:line="276" w:lineRule="auto"/>
        <w:jc w:val="both"/>
        <w:rPr>
          <w:rFonts w:ascii="Arial" w:hAnsi="Arial" w:cs="Arial"/>
          <w:spacing w:val="-2"/>
          <w:szCs w:val="24"/>
        </w:rPr>
      </w:pPr>
      <w:r w:rsidRPr="0010743D">
        <w:rPr>
          <w:rFonts w:ascii="Arial" w:hAnsi="Arial" w:cs="Arial"/>
          <w:b/>
          <w:spacing w:val="-2"/>
          <w:szCs w:val="24"/>
        </w:rPr>
        <w:t>Verification of Coverage</w:t>
      </w:r>
      <w:r w:rsidRPr="0010743D">
        <w:rPr>
          <w:rFonts w:ascii="Arial" w:hAnsi="Arial" w:cs="Arial"/>
          <w:spacing w:val="-2"/>
          <w:szCs w:val="24"/>
        </w:rPr>
        <w:t xml:space="preserve"> – CONTRACTOR shall furnish SBCAG with proof of insurance, original certificates and amendatory endorsements as required by this Agreement. The proof of insurance, certificates and endorsements are to be received and approved by SBCAG before work commences. However, failure to obtain the required documents prior to the work beginning shall not waive the CONTRACTOR’s obligation to provide them. The CONTRACTOR shall furnish evidence of renewal of coverage throughout the term of the Agreement. SBCAG reserves the right to require complete, certified copies of all required insurance policies, including endorsements required by these specifications, at any time.</w:t>
      </w:r>
    </w:p>
    <w:p w14:paraId="5892D762" w14:textId="77777777" w:rsidR="00282857" w:rsidRPr="0010743D" w:rsidRDefault="00282857" w:rsidP="00A438CD">
      <w:pPr>
        <w:numPr>
          <w:ilvl w:val="1"/>
          <w:numId w:val="3"/>
        </w:numPr>
        <w:suppressAutoHyphens/>
        <w:spacing w:before="100" w:beforeAutospacing="1" w:after="100" w:afterAutospacing="1" w:line="276" w:lineRule="auto"/>
        <w:jc w:val="both"/>
        <w:rPr>
          <w:rFonts w:ascii="Arial" w:hAnsi="Arial" w:cs="Arial"/>
          <w:spacing w:val="-2"/>
          <w:szCs w:val="24"/>
        </w:rPr>
      </w:pPr>
      <w:r w:rsidRPr="0010743D">
        <w:rPr>
          <w:rFonts w:ascii="Arial" w:hAnsi="Arial" w:cs="Arial"/>
          <w:b/>
          <w:spacing w:val="-2"/>
          <w:szCs w:val="24"/>
        </w:rPr>
        <w:t>Failure to Procure Coverage</w:t>
      </w:r>
      <w:r w:rsidRPr="0010743D">
        <w:rPr>
          <w:rFonts w:ascii="Arial" w:hAnsi="Arial" w:cs="Arial"/>
          <w:spacing w:val="-2"/>
          <w:szCs w:val="24"/>
        </w:rPr>
        <w:t xml:space="preserve"> – In the event that any policy of insurance required under this Agreement does not comply with the requirements, is not procured, or is canceled and not replaced, SBCAG has the right but not the obligation or duty to terminate the Agreement.  Maintenance of required insurance coverage is a material element of the Agreement and failure to maintain or renew such coverage or to provide evidence of renewal may be treated by SBCAG as a material breach of contract.</w:t>
      </w:r>
    </w:p>
    <w:p w14:paraId="145DA6D7" w14:textId="77777777" w:rsidR="00282857" w:rsidRPr="0010743D" w:rsidRDefault="00282857" w:rsidP="00A438CD">
      <w:pPr>
        <w:numPr>
          <w:ilvl w:val="1"/>
          <w:numId w:val="3"/>
        </w:numPr>
        <w:suppressAutoHyphens/>
        <w:spacing w:before="100" w:beforeAutospacing="1" w:after="100" w:afterAutospacing="1" w:line="276" w:lineRule="auto"/>
        <w:jc w:val="both"/>
        <w:rPr>
          <w:rFonts w:ascii="Arial" w:hAnsi="Arial" w:cs="Arial"/>
          <w:spacing w:val="-2"/>
          <w:szCs w:val="24"/>
        </w:rPr>
      </w:pPr>
      <w:r w:rsidRPr="0010743D">
        <w:rPr>
          <w:rFonts w:ascii="Arial" w:hAnsi="Arial" w:cs="Arial"/>
          <w:b/>
          <w:spacing w:val="-2"/>
          <w:szCs w:val="24"/>
        </w:rPr>
        <w:t>Subcontractors</w:t>
      </w:r>
      <w:r w:rsidRPr="0010743D">
        <w:rPr>
          <w:rFonts w:ascii="Arial" w:hAnsi="Arial" w:cs="Arial"/>
          <w:spacing w:val="-2"/>
          <w:szCs w:val="24"/>
        </w:rPr>
        <w:t xml:space="preserve"> – CONTRACTOR shall require and verify that all subcontractors maintain insurance meeting all the requirements stated herein, and CONTRACTOR shall ensure that SBCAG is an additional insured on insurance required from subcontractors.</w:t>
      </w:r>
    </w:p>
    <w:p w14:paraId="67D65095" w14:textId="77777777" w:rsidR="00282857" w:rsidRPr="0010743D" w:rsidRDefault="00282857" w:rsidP="00A438CD">
      <w:pPr>
        <w:numPr>
          <w:ilvl w:val="1"/>
          <w:numId w:val="3"/>
        </w:numPr>
        <w:suppressAutoHyphens/>
        <w:spacing w:before="100" w:beforeAutospacing="1" w:after="100" w:afterAutospacing="1" w:line="276" w:lineRule="auto"/>
        <w:jc w:val="both"/>
        <w:rPr>
          <w:rFonts w:ascii="Arial" w:hAnsi="Arial" w:cs="Arial"/>
          <w:spacing w:val="-2"/>
          <w:szCs w:val="24"/>
        </w:rPr>
      </w:pPr>
      <w:r w:rsidRPr="0010743D">
        <w:rPr>
          <w:rFonts w:ascii="Arial" w:hAnsi="Arial" w:cs="Arial"/>
          <w:b/>
          <w:spacing w:val="-2"/>
          <w:szCs w:val="24"/>
        </w:rPr>
        <w:t>Claims Made Policies</w:t>
      </w:r>
      <w:r w:rsidRPr="0010743D">
        <w:rPr>
          <w:rFonts w:ascii="Arial" w:hAnsi="Arial" w:cs="Arial"/>
          <w:spacing w:val="-2"/>
          <w:szCs w:val="24"/>
        </w:rPr>
        <w:t xml:space="preserve"> – If any of the required policies provide coverage on a claims-made basis:</w:t>
      </w:r>
    </w:p>
    <w:p w14:paraId="23DE531A" w14:textId="77777777" w:rsidR="00282857" w:rsidRPr="0010743D" w:rsidRDefault="00282857" w:rsidP="00A438CD">
      <w:pPr>
        <w:pStyle w:val="ListParagraph"/>
        <w:numPr>
          <w:ilvl w:val="2"/>
          <w:numId w:val="3"/>
        </w:numPr>
        <w:spacing w:before="100" w:beforeAutospacing="1" w:after="100" w:afterAutospacing="1"/>
        <w:rPr>
          <w:rFonts w:ascii="Arial" w:eastAsia="Times New Roman" w:hAnsi="Arial" w:cs="Arial"/>
          <w:spacing w:val="-2"/>
        </w:rPr>
      </w:pPr>
      <w:r w:rsidRPr="0010743D">
        <w:rPr>
          <w:rFonts w:ascii="Arial" w:eastAsia="Times New Roman" w:hAnsi="Arial" w:cs="Arial"/>
          <w:spacing w:val="-2"/>
        </w:rPr>
        <w:t>The Retroactive Date must be shown and must be before the date of the contract or the beginning of contract work.</w:t>
      </w:r>
    </w:p>
    <w:p w14:paraId="2326C04C" w14:textId="77777777" w:rsidR="00282857" w:rsidRPr="0010743D" w:rsidRDefault="00282857" w:rsidP="00A438CD">
      <w:pPr>
        <w:pStyle w:val="ListParagraph"/>
        <w:numPr>
          <w:ilvl w:val="2"/>
          <w:numId w:val="3"/>
        </w:numPr>
        <w:spacing w:before="100" w:beforeAutospacing="1" w:after="100" w:afterAutospacing="1"/>
        <w:rPr>
          <w:rFonts w:ascii="Arial" w:eastAsia="Times New Roman" w:hAnsi="Arial" w:cs="Arial"/>
          <w:spacing w:val="-2"/>
        </w:rPr>
      </w:pPr>
      <w:r w:rsidRPr="0010743D">
        <w:rPr>
          <w:rFonts w:ascii="Arial" w:eastAsia="Times New Roman" w:hAnsi="Arial" w:cs="Arial"/>
          <w:spacing w:val="-2"/>
        </w:rPr>
        <w:t>Insurance must be maintained and evidence of insurance must be provided for at least five (5) years after completion of contract work.</w:t>
      </w:r>
    </w:p>
    <w:p w14:paraId="20ABF1C3" w14:textId="77777777" w:rsidR="00282857" w:rsidRPr="0010743D" w:rsidRDefault="00282857" w:rsidP="00A438CD">
      <w:pPr>
        <w:pStyle w:val="ListParagraph"/>
        <w:numPr>
          <w:ilvl w:val="2"/>
          <w:numId w:val="3"/>
        </w:numPr>
        <w:spacing w:before="100" w:beforeAutospacing="1" w:after="100" w:afterAutospacing="1"/>
        <w:rPr>
          <w:rFonts w:ascii="Arial" w:eastAsia="Times New Roman" w:hAnsi="Arial" w:cs="Arial"/>
          <w:spacing w:val="-2"/>
        </w:rPr>
      </w:pPr>
      <w:r w:rsidRPr="0010743D">
        <w:rPr>
          <w:rFonts w:ascii="Arial" w:eastAsia="Times New Roman" w:hAnsi="Arial" w:cs="Arial"/>
          <w:spacing w:val="-2"/>
        </w:rPr>
        <w:t xml:space="preserve">If coverage is canceled or non-renewed, and not replaced with another claims-made policy form with a Retroactive Date prior to the contract effective date, the CONTRACTOR must purchase “extended reporting” coverage for a minimum of five (5) years after completion of contract work.  </w:t>
      </w:r>
    </w:p>
    <w:p w14:paraId="7F668A9F" w14:textId="77777777" w:rsidR="00282857" w:rsidRPr="0010743D" w:rsidRDefault="00282857" w:rsidP="00A438CD">
      <w:pPr>
        <w:numPr>
          <w:ilvl w:val="1"/>
          <w:numId w:val="3"/>
        </w:numPr>
        <w:suppressAutoHyphens/>
        <w:spacing w:before="100" w:beforeAutospacing="1" w:after="100" w:afterAutospacing="1" w:line="276" w:lineRule="auto"/>
        <w:jc w:val="both"/>
        <w:rPr>
          <w:rFonts w:ascii="Arial" w:hAnsi="Arial" w:cs="Arial"/>
          <w:spacing w:val="-2"/>
          <w:szCs w:val="24"/>
        </w:rPr>
      </w:pPr>
      <w:r w:rsidRPr="0010743D">
        <w:rPr>
          <w:rFonts w:ascii="Arial" w:hAnsi="Arial" w:cs="Arial"/>
          <w:b/>
          <w:spacing w:val="-2"/>
          <w:szCs w:val="24"/>
        </w:rPr>
        <w:t>Special Risks</w:t>
      </w:r>
      <w:r w:rsidRPr="0010743D">
        <w:rPr>
          <w:rFonts w:ascii="Arial" w:hAnsi="Arial" w:cs="Arial"/>
          <w:spacing w:val="-2"/>
          <w:szCs w:val="24"/>
        </w:rPr>
        <w:t xml:space="preserve"> </w:t>
      </w:r>
      <w:r w:rsidRPr="0010743D">
        <w:rPr>
          <w:rFonts w:ascii="Arial" w:hAnsi="Arial" w:cs="Arial"/>
          <w:b/>
          <w:spacing w:val="-2"/>
          <w:szCs w:val="24"/>
        </w:rPr>
        <w:t>or Circumstances</w:t>
      </w:r>
      <w:r w:rsidRPr="0010743D">
        <w:rPr>
          <w:rFonts w:ascii="Arial" w:hAnsi="Arial" w:cs="Arial"/>
          <w:spacing w:val="-2"/>
          <w:szCs w:val="24"/>
        </w:rPr>
        <w:t xml:space="preserve"> – SBCAG reserves the right to modify these requirements, including limits, based on the nature of the risk, prior experience, insurer, coverage, or other special circumstances.</w:t>
      </w:r>
    </w:p>
    <w:p w14:paraId="1ED3274B" w14:textId="77777777" w:rsidR="00282857" w:rsidRPr="0010743D" w:rsidRDefault="00282857" w:rsidP="00A438CD">
      <w:pPr>
        <w:suppressAutoHyphens/>
        <w:spacing w:before="100" w:beforeAutospacing="1" w:after="100" w:afterAutospacing="1" w:line="276" w:lineRule="auto"/>
        <w:ind w:firstLine="720"/>
        <w:jc w:val="both"/>
        <w:rPr>
          <w:rFonts w:ascii="Arial" w:hAnsi="Arial" w:cs="Arial"/>
          <w:spacing w:val="-2"/>
          <w:szCs w:val="24"/>
        </w:rPr>
      </w:pPr>
      <w:r w:rsidRPr="0010743D">
        <w:rPr>
          <w:rFonts w:ascii="Arial" w:hAnsi="Arial" w:cs="Arial"/>
          <w:spacing w:val="-2"/>
          <w:szCs w:val="24"/>
        </w:rPr>
        <w:t>Any change requiring additional types of insurance coverage or higher coverage limits must be made by amendment to this Agreement. CONTRACTOR agrees to execute any such amendment within thirty (30) days of receipt.</w:t>
      </w:r>
    </w:p>
    <w:p w14:paraId="259720E5" w14:textId="77777777" w:rsidR="00282857" w:rsidRPr="0010743D" w:rsidRDefault="00282857" w:rsidP="00A438CD">
      <w:pPr>
        <w:suppressAutoHyphens/>
        <w:spacing w:before="100" w:beforeAutospacing="1" w:after="100" w:afterAutospacing="1" w:line="276" w:lineRule="auto"/>
        <w:ind w:firstLine="720"/>
        <w:jc w:val="both"/>
        <w:rPr>
          <w:rFonts w:ascii="Arial" w:hAnsi="Arial" w:cs="Arial"/>
          <w:spacing w:val="-2"/>
          <w:szCs w:val="24"/>
        </w:rPr>
      </w:pPr>
    </w:p>
    <w:p w14:paraId="31D5B0F5" w14:textId="77777777" w:rsidR="00282857" w:rsidRPr="0010743D" w:rsidRDefault="00282857" w:rsidP="00A438CD">
      <w:pPr>
        <w:spacing w:before="100" w:beforeAutospacing="1" w:after="100" w:afterAutospacing="1" w:line="276" w:lineRule="auto"/>
        <w:ind w:firstLine="720"/>
        <w:jc w:val="both"/>
        <w:rPr>
          <w:rFonts w:ascii="Arial" w:hAnsi="Arial" w:cs="Arial"/>
          <w:spacing w:val="-2"/>
          <w:szCs w:val="24"/>
        </w:rPr>
      </w:pPr>
      <w:r w:rsidRPr="0010743D">
        <w:rPr>
          <w:rFonts w:ascii="Arial" w:hAnsi="Arial" w:cs="Arial"/>
          <w:spacing w:val="-2"/>
          <w:szCs w:val="24"/>
        </w:rPr>
        <w:t>Any failure, actual or alleged, on the part of SBCAG to monitor or enforce compliance with any of the insurance and indemnification requirements will not be deemed as a waiver of any rights on the part of SBCAG.</w:t>
      </w:r>
    </w:p>
    <w:p w14:paraId="7EFBDB86" w14:textId="6713CB9D" w:rsidR="00F972B9" w:rsidRPr="0010743D" w:rsidRDefault="00F972B9" w:rsidP="00A438CD">
      <w:pPr>
        <w:suppressAutoHyphens/>
        <w:spacing w:before="100" w:beforeAutospacing="1" w:after="100" w:afterAutospacing="1" w:line="276" w:lineRule="auto"/>
        <w:jc w:val="both"/>
        <w:rPr>
          <w:rFonts w:ascii="Arial" w:hAnsi="Arial" w:cs="Arial"/>
          <w:color w:val="000000"/>
          <w:spacing w:val="-2"/>
          <w:szCs w:val="24"/>
        </w:rPr>
      </w:pPr>
    </w:p>
    <w:p w14:paraId="1F2194C0" w14:textId="77777777" w:rsidR="00502AF5" w:rsidRPr="001971CF" w:rsidRDefault="00502AF5" w:rsidP="00ED6674">
      <w:pPr>
        <w:suppressAutoHyphens/>
        <w:jc w:val="both"/>
        <w:rPr>
          <w:rFonts w:ascii="TMS RM 10pt" w:hAnsi="TMS RM 10pt"/>
          <w:color w:val="000000"/>
          <w:spacing w:val="-2"/>
          <w:sz w:val="22"/>
        </w:rPr>
      </w:pPr>
    </w:p>
    <w:sectPr w:rsidR="00502AF5" w:rsidRPr="001971CF" w:rsidSect="00946BC1">
      <w:footerReference w:type="default" r:id="rId13"/>
      <w:endnotePr>
        <w:numFmt w:val="decimal"/>
      </w:endnotePr>
      <w:pgSz w:w="12240" w:h="15840"/>
      <w:pgMar w:top="1080" w:right="1080" w:bottom="1080" w:left="1080" w:header="720" w:footer="576"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F8249D" w14:textId="77777777" w:rsidR="00F45DB3" w:rsidRDefault="00F45DB3">
      <w:pPr>
        <w:spacing w:line="20" w:lineRule="exact"/>
      </w:pPr>
    </w:p>
  </w:endnote>
  <w:endnote w:type="continuationSeparator" w:id="0">
    <w:p w14:paraId="5EFA15FE" w14:textId="77777777" w:rsidR="00F45DB3" w:rsidRDefault="00F45DB3">
      <w:r>
        <w:t xml:space="preserve"> </w:t>
      </w:r>
    </w:p>
  </w:endnote>
  <w:endnote w:type="continuationNotice" w:id="1">
    <w:p w14:paraId="6A0DCA5E" w14:textId="77777777" w:rsidR="00F45DB3" w:rsidRDefault="00F45DB3">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Book Antiqua">
    <w:panose1 w:val="02040602050305030304"/>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TMS RM 10pt">
    <w:altName w:val="Times New Roman"/>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0" w:type="auto"/>
      <w:tblBorders>
        <w:top w:val="single" w:sz="12"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00"/>
      <w:gridCol w:w="8270"/>
    </w:tblGrid>
    <w:tr w:rsidR="002F770B" w:rsidRPr="005460E6" w14:paraId="4721C146" w14:textId="77777777" w:rsidTr="002F770B">
      <w:trPr>
        <w:trHeight w:val="50"/>
      </w:trPr>
      <w:tc>
        <w:tcPr>
          <w:tcW w:w="10070" w:type="dxa"/>
          <w:gridSpan w:val="2"/>
          <w:tcBorders>
            <w:top w:val="nil"/>
            <w:bottom w:val="single" w:sz="8" w:space="0" w:color="auto"/>
          </w:tcBorders>
        </w:tcPr>
        <w:p w14:paraId="405CE749" w14:textId="77777777" w:rsidR="002F770B" w:rsidRPr="005460E6" w:rsidRDefault="002F770B" w:rsidP="00EC1B5E">
          <w:pPr>
            <w:pStyle w:val="Footer"/>
            <w:tabs>
              <w:tab w:val="clear" w:pos="8640"/>
              <w:tab w:val="right" w:pos="10080"/>
            </w:tabs>
            <w:jc w:val="both"/>
            <w:rPr>
              <w:rFonts w:ascii="Arial" w:hAnsi="Arial" w:cs="Arial"/>
              <w:i/>
              <w:spacing w:val="-2"/>
              <w:sz w:val="12"/>
              <w:szCs w:val="24"/>
            </w:rPr>
          </w:pPr>
        </w:p>
      </w:tc>
    </w:tr>
    <w:tr w:rsidR="002F770B" w:rsidRPr="005460E6" w14:paraId="683F4916" w14:textId="77777777" w:rsidTr="002F770B">
      <w:trPr>
        <w:trHeight w:val="360"/>
      </w:trPr>
      <w:tc>
        <w:tcPr>
          <w:tcW w:w="10070" w:type="dxa"/>
          <w:gridSpan w:val="2"/>
          <w:tcBorders>
            <w:top w:val="nil"/>
            <w:bottom w:val="nil"/>
          </w:tcBorders>
          <w:vAlign w:val="center"/>
        </w:tcPr>
        <w:p w14:paraId="6BB05F27" w14:textId="52B3E196" w:rsidR="002F770B" w:rsidRPr="005460E6" w:rsidRDefault="002F770B" w:rsidP="002F770B">
          <w:pPr>
            <w:pStyle w:val="Footer"/>
            <w:tabs>
              <w:tab w:val="clear" w:pos="8640"/>
              <w:tab w:val="right" w:pos="10080"/>
            </w:tabs>
            <w:jc w:val="right"/>
            <w:rPr>
              <w:rFonts w:ascii="Arial" w:hAnsi="Arial" w:cs="Arial"/>
              <w:i/>
              <w:spacing w:val="-2"/>
              <w:sz w:val="12"/>
              <w:szCs w:val="24"/>
            </w:rPr>
          </w:pPr>
          <w:r w:rsidRPr="00443DD8">
            <w:rPr>
              <w:rFonts w:ascii="Arial" w:hAnsi="Arial" w:cs="Arial"/>
              <w:i/>
              <w:spacing w:val="-2"/>
              <w:sz w:val="20"/>
              <w:szCs w:val="24"/>
              <w:highlight w:val="yellow"/>
            </w:rPr>
            <w:t>[INSERT CONTRACTOR NAME]</w:t>
          </w:r>
          <w:r w:rsidRPr="00443DD8">
            <w:rPr>
              <w:rFonts w:ascii="Arial" w:hAnsi="Arial" w:cs="Arial"/>
              <w:i/>
              <w:spacing w:val="-2"/>
              <w:sz w:val="20"/>
              <w:szCs w:val="24"/>
            </w:rPr>
            <w:t xml:space="preserve"> Agreemen</w:t>
          </w:r>
          <w:r>
            <w:rPr>
              <w:rFonts w:ascii="Arial" w:hAnsi="Arial" w:cs="Arial"/>
              <w:i/>
              <w:spacing w:val="-2"/>
              <w:sz w:val="20"/>
              <w:szCs w:val="24"/>
            </w:rPr>
            <w:t>t</w:t>
          </w:r>
        </w:p>
      </w:tc>
    </w:tr>
    <w:tr w:rsidR="002F770B" w:rsidRPr="005460E6" w14:paraId="3AD7EFB5" w14:textId="77777777" w:rsidTr="002F770B">
      <w:trPr>
        <w:trHeight w:val="278"/>
      </w:trPr>
      <w:tc>
        <w:tcPr>
          <w:tcW w:w="1800" w:type="dxa"/>
          <w:tcBorders>
            <w:top w:val="nil"/>
          </w:tcBorders>
          <w:vAlign w:val="bottom"/>
        </w:tcPr>
        <w:p w14:paraId="2AC39DBE" w14:textId="6966A850" w:rsidR="002F770B" w:rsidRPr="005460E6" w:rsidRDefault="002F770B" w:rsidP="002F770B">
          <w:pPr>
            <w:pStyle w:val="Footer"/>
            <w:tabs>
              <w:tab w:val="clear" w:pos="8640"/>
              <w:tab w:val="right" w:pos="10080"/>
            </w:tabs>
            <w:rPr>
              <w:rFonts w:ascii="Arial" w:hAnsi="Arial" w:cs="Arial"/>
              <w:i/>
              <w:spacing w:val="-2"/>
              <w:sz w:val="12"/>
              <w:szCs w:val="24"/>
            </w:rPr>
          </w:pPr>
          <w:r>
            <w:rPr>
              <w:rFonts w:ascii="Arial" w:hAnsi="Arial" w:cs="Arial"/>
              <w:i/>
              <w:spacing w:val="-2"/>
              <w:sz w:val="16"/>
              <w:szCs w:val="24"/>
            </w:rPr>
            <w:t xml:space="preserve">SBCAG </w:t>
          </w:r>
          <w:r w:rsidRPr="00BA09F7">
            <w:rPr>
              <w:rFonts w:ascii="Arial" w:hAnsi="Arial" w:cs="Arial"/>
              <w:i/>
              <w:spacing w:val="-2"/>
              <w:sz w:val="16"/>
              <w:szCs w:val="24"/>
            </w:rPr>
            <w:t>Jan. 2019</w:t>
          </w:r>
        </w:p>
      </w:tc>
      <w:tc>
        <w:tcPr>
          <w:tcW w:w="8270" w:type="dxa"/>
          <w:tcBorders>
            <w:top w:val="nil"/>
          </w:tcBorders>
          <w:vAlign w:val="center"/>
        </w:tcPr>
        <w:p w14:paraId="3D77DFF8" w14:textId="34051F09" w:rsidR="002F770B" w:rsidRPr="005460E6" w:rsidRDefault="002F770B" w:rsidP="002F770B">
          <w:pPr>
            <w:pStyle w:val="Footer"/>
            <w:tabs>
              <w:tab w:val="clear" w:pos="8640"/>
              <w:tab w:val="right" w:pos="10080"/>
            </w:tabs>
            <w:jc w:val="right"/>
            <w:rPr>
              <w:rFonts w:ascii="Arial" w:hAnsi="Arial" w:cs="Arial"/>
              <w:i/>
              <w:spacing w:val="-2"/>
              <w:sz w:val="12"/>
              <w:szCs w:val="24"/>
            </w:rPr>
          </w:pPr>
          <w:r w:rsidRPr="00443DD8">
            <w:rPr>
              <w:rFonts w:ascii="Arial" w:hAnsi="Arial" w:cs="Arial"/>
              <w:i/>
              <w:spacing w:val="-2"/>
              <w:sz w:val="20"/>
              <w:szCs w:val="24"/>
            </w:rPr>
            <w:t xml:space="preserve">Page </w:t>
          </w:r>
          <w:r w:rsidRPr="00443DD8">
            <w:rPr>
              <w:rFonts w:ascii="Arial" w:hAnsi="Arial" w:cs="Arial"/>
              <w:b/>
              <w:bCs/>
              <w:i/>
              <w:spacing w:val="-2"/>
              <w:sz w:val="20"/>
              <w:szCs w:val="24"/>
            </w:rPr>
            <w:fldChar w:fldCharType="begin"/>
          </w:r>
          <w:r w:rsidRPr="00443DD8">
            <w:rPr>
              <w:rFonts w:ascii="Arial" w:hAnsi="Arial" w:cs="Arial"/>
              <w:b/>
              <w:bCs/>
              <w:i/>
              <w:spacing w:val="-2"/>
              <w:sz w:val="20"/>
              <w:szCs w:val="24"/>
            </w:rPr>
            <w:instrText xml:space="preserve"> PAGE  \* Arabic  \* MERGEFORMAT </w:instrText>
          </w:r>
          <w:r w:rsidRPr="00443DD8">
            <w:rPr>
              <w:rFonts w:ascii="Arial" w:hAnsi="Arial" w:cs="Arial"/>
              <w:b/>
              <w:bCs/>
              <w:i/>
              <w:spacing w:val="-2"/>
              <w:sz w:val="20"/>
              <w:szCs w:val="24"/>
            </w:rPr>
            <w:fldChar w:fldCharType="separate"/>
          </w:r>
          <w:r w:rsidR="008678C3">
            <w:rPr>
              <w:rFonts w:ascii="Arial" w:hAnsi="Arial" w:cs="Arial"/>
              <w:b/>
              <w:bCs/>
              <w:i/>
              <w:noProof/>
              <w:spacing w:val="-2"/>
              <w:sz w:val="20"/>
              <w:szCs w:val="24"/>
            </w:rPr>
            <w:t>22</w:t>
          </w:r>
          <w:r w:rsidRPr="00443DD8">
            <w:rPr>
              <w:rFonts w:ascii="Arial" w:hAnsi="Arial" w:cs="Arial"/>
              <w:b/>
              <w:bCs/>
              <w:i/>
              <w:spacing w:val="-2"/>
              <w:sz w:val="20"/>
              <w:szCs w:val="24"/>
            </w:rPr>
            <w:fldChar w:fldCharType="end"/>
          </w:r>
          <w:r w:rsidRPr="00443DD8">
            <w:rPr>
              <w:rFonts w:ascii="Arial" w:hAnsi="Arial" w:cs="Arial"/>
              <w:i/>
              <w:spacing w:val="-2"/>
              <w:sz w:val="20"/>
              <w:szCs w:val="24"/>
            </w:rPr>
            <w:t xml:space="preserve"> of </w:t>
          </w:r>
          <w:r w:rsidRPr="00443DD8">
            <w:rPr>
              <w:rFonts w:ascii="Arial" w:hAnsi="Arial" w:cs="Arial"/>
              <w:b/>
              <w:bCs/>
              <w:i/>
              <w:spacing w:val="-2"/>
              <w:sz w:val="20"/>
              <w:szCs w:val="24"/>
            </w:rPr>
            <w:fldChar w:fldCharType="begin"/>
          </w:r>
          <w:r w:rsidRPr="00443DD8">
            <w:rPr>
              <w:rFonts w:ascii="Arial" w:hAnsi="Arial" w:cs="Arial"/>
              <w:b/>
              <w:bCs/>
              <w:i/>
              <w:spacing w:val="-2"/>
              <w:sz w:val="20"/>
              <w:szCs w:val="24"/>
            </w:rPr>
            <w:instrText xml:space="preserve"> NUMPAGES  \* Arabic  \* MERGEFORMAT </w:instrText>
          </w:r>
          <w:r w:rsidRPr="00443DD8">
            <w:rPr>
              <w:rFonts w:ascii="Arial" w:hAnsi="Arial" w:cs="Arial"/>
              <w:b/>
              <w:bCs/>
              <w:i/>
              <w:spacing w:val="-2"/>
              <w:sz w:val="20"/>
              <w:szCs w:val="24"/>
            </w:rPr>
            <w:fldChar w:fldCharType="separate"/>
          </w:r>
          <w:r w:rsidR="008678C3">
            <w:rPr>
              <w:rFonts w:ascii="Arial" w:hAnsi="Arial" w:cs="Arial"/>
              <w:b/>
              <w:bCs/>
              <w:i/>
              <w:noProof/>
              <w:spacing w:val="-2"/>
              <w:sz w:val="20"/>
              <w:szCs w:val="24"/>
            </w:rPr>
            <w:t>22</w:t>
          </w:r>
          <w:r w:rsidRPr="00443DD8">
            <w:rPr>
              <w:rFonts w:ascii="Arial" w:hAnsi="Arial" w:cs="Arial"/>
              <w:b/>
              <w:bCs/>
              <w:i/>
              <w:spacing w:val="-2"/>
              <w:sz w:val="20"/>
              <w:szCs w:val="24"/>
            </w:rPr>
            <w:fldChar w:fldCharType="end"/>
          </w:r>
        </w:p>
      </w:tc>
    </w:tr>
  </w:tbl>
  <w:p w14:paraId="653C8C57" w14:textId="43BE8A36" w:rsidR="008E52D5" w:rsidRPr="002F770B" w:rsidRDefault="008E52D5" w:rsidP="002F770B">
    <w:pPr>
      <w:pStyle w:val="Footer"/>
      <w:tabs>
        <w:tab w:val="clear" w:pos="8640"/>
        <w:tab w:val="right" w:pos="10080"/>
      </w:tabs>
      <w:rPr>
        <w:rFonts w:ascii="Arial" w:hAnsi="Arial" w:cs="Arial"/>
        <w:i/>
        <w:sz w:val="4"/>
        <w:szCs w:val="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B8248E4" w14:textId="77777777" w:rsidR="00F45DB3" w:rsidRDefault="00F45DB3">
      <w:r>
        <w:separator/>
      </w:r>
    </w:p>
  </w:footnote>
  <w:footnote w:type="continuationSeparator" w:id="0">
    <w:p w14:paraId="4B8F5108" w14:textId="77777777" w:rsidR="00F45DB3" w:rsidRDefault="00F45DB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666EC4"/>
    <w:multiLevelType w:val="hybridMultilevel"/>
    <w:tmpl w:val="211C6F86"/>
    <w:lvl w:ilvl="0" w:tplc="0409000F">
      <w:start w:val="3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1554573"/>
    <w:multiLevelType w:val="hybridMultilevel"/>
    <w:tmpl w:val="8F24E05A"/>
    <w:lvl w:ilvl="0" w:tplc="798ED512">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07352EB8"/>
    <w:multiLevelType w:val="hybridMultilevel"/>
    <w:tmpl w:val="F0E0834C"/>
    <w:lvl w:ilvl="0" w:tplc="0054EFF4">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7E16E46"/>
    <w:multiLevelType w:val="hybridMultilevel"/>
    <w:tmpl w:val="66B6D5A8"/>
    <w:lvl w:ilvl="0" w:tplc="0054EFF4">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8A83520"/>
    <w:multiLevelType w:val="hybridMultilevel"/>
    <w:tmpl w:val="EEB078DE"/>
    <w:lvl w:ilvl="0" w:tplc="3190D12A">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0C7F033C"/>
    <w:multiLevelType w:val="hybridMultilevel"/>
    <w:tmpl w:val="8ECEED2E"/>
    <w:lvl w:ilvl="0" w:tplc="AA3AFE4C">
      <w:start w:val="1"/>
      <w:numFmt w:val="decimal"/>
      <w:lvlText w:val="%1."/>
      <w:lvlJc w:val="left"/>
      <w:pPr>
        <w:ind w:left="360" w:hanging="360"/>
      </w:pPr>
      <w:rPr>
        <w:rFonts w:hint="default"/>
        <w:b w:val="0"/>
      </w:rPr>
    </w:lvl>
    <w:lvl w:ilvl="1" w:tplc="2FDC524C">
      <w:start w:val="1"/>
      <w:numFmt w:val="upperLetter"/>
      <w:lvlText w:val="%2."/>
      <w:lvlJc w:val="left"/>
      <w:pPr>
        <w:ind w:left="900" w:hanging="360"/>
      </w:pPr>
      <w:rPr>
        <w:rFonts w:ascii="Arial" w:hAnsi="Arial" w:cs="Arial" w:hint="default"/>
        <w:b w:val="0"/>
        <w:sz w:val="24"/>
        <w:szCs w:val="24"/>
      </w:r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13A43DF2"/>
    <w:multiLevelType w:val="multilevel"/>
    <w:tmpl w:val="096A6EAA"/>
    <w:lvl w:ilvl="0">
      <w:start w:val="1"/>
      <w:numFmt w:val="upperLetter"/>
      <w:lvlText w:val="%1."/>
      <w:lvlJc w:val="left"/>
      <w:pPr>
        <w:ind w:left="630" w:hanging="360"/>
      </w:pPr>
      <w:rPr>
        <w:rFonts w:hint="default"/>
      </w:rPr>
    </w:lvl>
    <w:lvl w:ilvl="1">
      <w:start w:val="1"/>
      <w:numFmt w:val="decimal"/>
      <w:lvlText w:val="%2."/>
      <w:lvlJc w:val="left"/>
      <w:pPr>
        <w:ind w:left="1350" w:hanging="360"/>
      </w:pPr>
      <w:rPr>
        <w:rFonts w:hint="default"/>
      </w:rPr>
    </w:lvl>
    <w:lvl w:ilvl="2">
      <w:start w:val="1"/>
      <w:numFmt w:val="lowerRoman"/>
      <w:lvlText w:val="%3."/>
      <w:lvlJc w:val="right"/>
      <w:pPr>
        <w:ind w:left="2070" w:hanging="180"/>
      </w:pPr>
      <w:rPr>
        <w:rFonts w:hint="default"/>
      </w:rPr>
    </w:lvl>
    <w:lvl w:ilvl="3">
      <w:start w:val="1"/>
      <w:numFmt w:val="decimal"/>
      <w:lvlText w:val="%4."/>
      <w:lvlJc w:val="left"/>
      <w:pPr>
        <w:ind w:left="2790" w:hanging="360"/>
      </w:pPr>
      <w:rPr>
        <w:rFonts w:hint="default"/>
      </w:rPr>
    </w:lvl>
    <w:lvl w:ilvl="4">
      <w:start w:val="1"/>
      <w:numFmt w:val="lowerLetter"/>
      <w:lvlText w:val="%5."/>
      <w:lvlJc w:val="left"/>
      <w:pPr>
        <w:ind w:left="3510" w:hanging="360"/>
      </w:pPr>
      <w:rPr>
        <w:rFonts w:hint="default"/>
      </w:rPr>
    </w:lvl>
    <w:lvl w:ilvl="5">
      <w:start w:val="1"/>
      <w:numFmt w:val="lowerRoman"/>
      <w:lvlText w:val="%6."/>
      <w:lvlJc w:val="right"/>
      <w:pPr>
        <w:ind w:left="4230" w:hanging="180"/>
      </w:pPr>
      <w:rPr>
        <w:rFonts w:hint="default"/>
      </w:rPr>
    </w:lvl>
    <w:lvl w:ilvl="6">
      <w:start w:val="1"/>
      <w:numFmt w:val="decimal"/>
      <w:lvlText w:val="%7."/>
      <w:lvlJc w:val="left"/>
      <w:pPr>
        <w:ind w:left="4950" w:hanging="360"/>
      </w:pPr>
      <w:rPr>
        <w:rFonts w:hint="default"/>
      </w:rPr>
    </w:lvl>
    <w:lvl w:ilvl="7">
      <w:start w:val="1"/>
      <w:numFmt w:val="lowerLetter"/>
      <w:lvlText w:val="%8."/>
      <w:lvlJc w:val="left"/>
      <w:pPr>
        <w:ind w:left="5670" w:hanging="360"/>
      </w:pPr>
      <w:rPr>
        <w:rFonts w:hint="default"/>
      </w:rPr>
    </w:lvl>
    <w:lvl w:ilvl="8">
      <w:start w:val="1"/>
      <w:numFmt w:val="lowerRoman"/>
      <w:lvlText w:val="%9."/>
      <w:lvlJc w:val="right"/>
      <w:pPr>
        <w:ind w:left="6390" w:hanging="180"/>
      </w:pPr>
      <w:rPr>
        <w:rFonts w:hint="default"/>
      </w:rPr>
    </w:lvl>
  </w:abstractNum>
  <w:abstractNum w:abstractNumId="7" w15:restartNumberingAfterBreak="0">
    <w:nsid w:val="15E81116"/>
    <w:multiLevelType w:val="hybridMultilevel"/>
    <w:tmpl w:val="FBE41666"/>
    <w:lvl w:ilvl="0" w:tplc="4CC0EEC8">
      <w:start w:val="1"/>
      <w:numFmt w:val="upperLetter"/>
      <w:lvlText w:val="%1."/>
      <w:lvlJc w:val="left"/>
      <w:pPr>
        <w:ind w:left="1092" w:hanging="372"/>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1BA65921"/>
    <w:multiLevelType w:val="hybridMultilevel"/>
    <w:tmpl w:val="2500DE3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BCF05D3"/>
    <w:multiLevelType w:val="hybridMultilevel"/>
    <w:tmpl w:val="D1985DEA"/>
    <w:lvl w:ilvl="0" w:tplc="0054EFF4">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018618B"/>
    <w:multiLevelType w:val="hybridMultilevel"/>
    <w:tmpl w:val="9692D7E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0290776"/>
    <w:multiLevelType w:val="hybridMultilevel"/>
    <w:tmpl w:val="AE44F8AA"/>
    <w:lvl w:ilvl="0" w:tplc="0054EFF4">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14F7D9E"/>
    <w:multiLevelType w:val="hybridMultilevel"/>
    <w:tmpl w:val="8D5C7C68"/>
    <w:lvl w:ilvl="0" w:tplc="7CCAF0AC">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239E0BF4"/>
    <w:multiLevelType w:val="hybridMultilevel"/>
    <w:tmpl w:val="9A845B32"/>
    <w:lvl w:ilvl="0" w:tplc="0054EFF4">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93E789B"/>
    <w:multiLevelType w:val="hybridMultilevel"/>
    <w:tmpl w:val="9194715E"/>
    <w:lvl w:ilvl="0" w:tplc="CBBC672C">
      <w:start w:val="3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20223AA"/>
    <w:multiLevelType w:val="hybridMultilevel"/>
    <w:tmpl w:val="D730F762"/>
    <w:lvl w:ilvl="0" w:tplc="1C8A615E">
      <w:start w:val="1"/>
      <w:numFmt w:val="upperLetter"/>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A8C5E45"/>
    <w:multiLevelType w:val="hybridMultilevel"/>
    <w:tmpl w:val="AE44F8AA"/>
    <w:lvl w:ilvl="0" w:tplc="0054EFF4">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C910D44"/>
    <w:multiLevelType w:val="hybridMultilevel"/>
    <w:tmpl w:val="1D2ED5EC"/>
    <w:lvl w:ilvl="0" w:tplc="0054EFF4">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38E2F9E"/>
    <w:multiLevelType w:val="hybridMultilevel"/>
    <w:tmpl w:val="FFBA34D6"/>
    <w:lvl w:ilvl="0" w:tplc="EF3A1E54">
      <w:start w:val="1"/>
      <w:numFmt w:val="upp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9" w15:restartNumberingAfterBreak="0">
    <w:nsid w:val="5D611685"/>
    <w:multiLevelType w:val="hybridMultilevel"/>
    <w:tmpl w:val="0D56116E"/>
    <w:lvl w:ilvl="0" w:tplc="0054EFF4">
      <w:start w:val="1"/>
      <w:numFmt w:val="upperLetter"/>
      <w:lvlText w:val="%1."/>
      <w:lvlJc w:val="left"/>
      <w:pPr>
        <w:ind w:left="1080" w:hanging="360"/>
      </w:pPr>
      <w:rPr>
        <w:rFonts w:hint="default"/>
      </w:rPr>
    </w:lvl>
    <w:lvl w:ilvl="1" w:tplc="0409000F">
      <w:start w:val="1"/>
      <w:numFmt w:val="decimal"/>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15:restartNumberingAfterBreak="0">
    <w:nsid w:val="5F917972"/>
    <w:multiLevelType w:val="hybridMultilevel"/>
    <w:tmpl w:val="FB2A1456"/>
    <w:lvl w:ilvl="0" w:tplc="83D4D9DE">
      <w:start w:val="1"/>
      <w:numFmt w:val="decimal"/>
      <w:lvlText w:val="%1."/>
      <w:lvlJc w:val="left"/>
      <w:pPr>
        <w:ind w:left="360" w:hanging="360"/>
      </w:pPr>
      <w:rPr>
        <w:rFonts w:hint="default"/>
        <w:b/>
      </w:rPr>
    </w:lvl>
    <w:lvl w:ilvl="1" w:tplc="04090015">
      <w:start w:val="1"/>
      <w:numFmt w:val="upperLetter"/>
      <w:lvlText w:val="%2."/>
      <w:lvlJc w:val="left"/>
      <w:pPr>
        <w:ind w:left="1350" w:hanging="360"/>
      </w:pPr>
      <w:rPr>
        <w:sz w:val="24"/>
        <w:szCs w:val="24"/>
      </w:rPr>
    </w:lvl>
    <w:lvl w:ilvl="2" w:tplc="0409001B">
      <w:start w:val="1"/>
      <w:numFmt w:val="lowerRoman"/>
      <w:lvlText w:val="%3."/>
      <w:lvlJc w:val="right"/>
      <w:pPr>
        <w:ind w:left="1800" w:hanging="180"/>
      </w:pPr>
    </w:lvl>
    <w:lvl w:ilvl="3" w:tplc="971A4FFC">
      <w:start w:val="1"/>
      <w:numFmt w:val="decimal"/>
      <w:lvlText w:val="%4."/>
      <w:lvlJc w:val="left"/>
      <w:pPr>
        <w:ind w:left="2520" w:hanging="360"/>
      </w:pPr>
      <w:rPr>
        <w:rFonts w:hint="default"/>
      </w:rPr>
    </w:lvl>
    <w:lvl w:ilvl="4" w:tplc="04090015">
      <w:start w:val="1"/>
      <w:numFmt w:val="upperLetter"/>
      <w:lvlText w:val="%5."/>
      <w:lvlJc w:val="left"/>
      <w:pPr>
        <w:ind w:left="3240" w:hanging="360"/>
      </w:pPr>
      <w:rPr>
        <w:rFonts w:hint="default"/>
      </w:rPr>
    </w:lvl>
    <w:lvl w:ilvl="5" w:tplc="BE960E88">
      <w:start w:val="1"/>
      <w:numFmt w:val="lowerLetter"/>
      <w:lvlText w:val="%6."/>
      <w:lvlJc w:val="left"/>
      <w:pPr>
        <w:ind w:left="4140" w:hanging="360"/>
      </w:pPr>
      <w:rPr>
        <w:rFonts w:hint="default"/>
      </w:r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1" w15:restartNumberingAfterBreak="0">
    <w:nsid w:val="62297CC0"/>
    <w:multiLevelType w:val="hybridMultilevel"/>
    <w:tmpl w:val="EA4E66C4"/>
    <w:lvl w:ilvl="0" w:tplc="0054EFF4">
      <w:start w:val="1"/>
      <w:numFmt w:val="upperLetter"/>
      <w:lvlText w:val="%1."/>
      <w:lvlJc w:val="left"/>
      <w:pPr>
        <w:ind w:left="1440" w:hanging="360"/>
      </w:pPr>
      <w:rPr>
        <w:rFonts w:hint="default"/>
      </w:rPr>
    </w:lvl>
    <w:lvl w:ilvl="1" w:tplc="0409000F">
      <w:start w:val="1"/>
      <w:numFmt w:val="decimal"/>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2" w15:restartNumberingAfterBreak="0">
    <w:nsid w:val="6BCF2D0F"/>
    <w:multiLevelType w:val="hybridMultilevel"/>
    <w:tmpl w:val="D8CC9C86"/>
    <w:lvl w:ilvl="0" w:tplc="0054EFF4">
      <w:start w:val="1"/>
      <w:numFmt w:val="upperLetter"/>
      <w:lvlText w:val="%1."/>
      <w:lvlJc w:val="left"/>
      <w:pPr>
        <w:ind w:left="720" w:hanging="360"/>
      </w:pPr>
      <w:rPr>
        <w:rFonts w:hint="default"/>
      </w:rPr>
    </w:lvl>
    <w:lvl w:ilvl="1" w:tplc="0054EFF4">
      <w:start w:val="1"/>
      <w:numFmt w:val="upp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C3D1C02"/>
    <w:multiLevelType w:val="hybridMultilevel"/>
    <w:tmpl w:val="52B6A12C"/>
    <w:lvl w:ilvl="0" w:tplc="0054EFF4">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C750642"/>
    <w:multiLevelType w:val="hybridMultilevel"/>
    <w:tmpl w:val="CBD68996"/>
    <w:lvl w:ilvl="0" w:tplc="2996ACE2">
      <w:start w:val="1"/>
      <w:numFmt w:val="upp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5" w15:restartNumberingAfterBreak="0">
    <w:nsid w:val="6F9D2977"/>
    <w:multiLevelType w:val="hybridMultilevel"/>
    <w:tmpl w:val="58065EB0"/>
    <w:lvl w:ilvl="0" w:tplc="EB8039CC">
      <w:start w:val="36"/>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74F11155"/>
    <w:multiLevelType w:val="hybridMultilevel"/>
    <w:tmpl w:val="56E4F8A4"/>
    <w:lvl w:ilvl="0" w:tplc="0054EFF4">
      <w:start w:val="1"/>
      <w:numFmt w:val="upperLetter"/>
      <w:lvlText w:val="%1."/>
      <w:lvlJc w:val="left"/>
      <w:pPr>
        <w:ind w:left="2250" w:hanging="360"/>
      </w:pPr>
      <w:rPr>
        <w:rFonts w:hint="default"/>
      </w:rPr>
    </w:lvl>
    <w:lvl w:ilvl="1" w:tplc="04090019" w:tentative="1">
      <w:start w:val="1"/>
      <w:numFmt w:val="lowerLetter"/>
      <w:lvlText w:val="%2."/>
      <w:lvlJc w:val="left"/>
      <w:pPr>
        <w:ind w:left="2970" w:hanging="360"/>
      </w:pPr>
    </w:lvl>
    <w:lvl w:ilvl="2" w:tplc="0409001B" w:tentative="1">
      <w:start w:val="1"/>
      <w:numFmt w:val="lowerRoman"/>
      <w:lvlText w:val="%3."/>
      <w:lvlJc w:val="right"/>
      <w:pPr>
        <w:ind w:left="3690" w:hanging="180"/>
      </w:pPr>
    </w:lvl>
    <w:lvl w:ilvl="3" w:tplc="0409000F" w:tentative="1">
      <w:start w:val="1"/>
      <w:numFmt w:val="decimal"/>
      <w:lvlText w:val="%4."/>
      <w:lvlJc w:val="left"/>
      <w:pPr>
        <w:ind w:left="4410" w:hanging="360"/>
      </w:pPr>
    </w:lvl>
    <w:lvl w:ilvl="4" w:tplc="04090019" w:tentative="1">
      <w:start w:val="1"/>
      <w:numFmt w:val="lowerLetter"/>
      <w:lvlText w:val="%5."/>
      <w:lvlJc w:val="left"/>
      <w:pPr>
        <w:ind w:left="5130" w:hanging="360"/>
      </w:pPr>
    </w:lvl>
    <w:lvl w:ilvl="5" w:tplc="0409001B" w:tentative="1">
      <w:start w:val="1"/>
      <w:numFmt w:val="lowerRoman"/>
      <w:lvlText w:val="%6."/>
      <w:lvlJc w:val="right"/>
      <w:pPr>
        <w:ind w:left="5850" w:hanging="180"/>
      </w:pPr>
    </w:lvl>
    <w:lvl w:ilvl="6" w:tplc="0409000F" w:tentative="1">
      <w:start w:val="1"/>
      <w:numFmt w:val="decimal"/>
      <w:lvlText w:val="%7."/>
      <w:lvlJc w:val="left"/>
      <w:pPr>
        <w:ind w:left="6570" w:hanging="360"/>
      </w:pPr>
    </w:lvl>
    <w:lvl w:ilvl="7" w:tplc="04090019" w:tentative="1">
      <w:start w:val="1"/>
      <w:numFmt w:val="lowerLetter"/>
      <w:lvlText w:val="%8."/>
      <w:lvlJc w:val="left"/>
      <w:pPr>
        <w:ind w:left="7290" w:hanging="360"/>
      </w:pPr>
    </w:lvl>
    <w:lvl w:ilvl="8" w:tplc="0409001B" w:tentative="1">
      <w:start w:val="1"/>
      <w:numFmt w:val="lowerRoman"/>
      <w:lvlText w:val="%9."/>
      <w:lvlJc w:val="right"/>
      <w:pPr>
        <w:ind w:left="8010" w:hanging="180"/>
      </w:pPr>
    </w:lvl>
  </w:abstractNum>
  <w:abstractNum w:abstractNumId="27" w15:restartNumberingAfterBreak="0">
    <w:nsid w:val="78BC0829"/>
    <w:multiLevelType w:val="hybridMultilevel"/>
    <w:tmpl w:val="45CC2964"/>
    <w:lvl w:ilvl="0" w:tplc="B89CC168">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16cid:durableId="1625456268">
    <w:abstractNumId w:val="18"/>
  </w:num>
  <w:num w:numId="2" w16cid:durableId="2118482140">
    <w:abstractNumId w:val="24"/>
  </w:num>
  <w:num w:numId="3" w16cid:durableId="1612787466">
    <w:abstractNumId w:val="6"/>
  </w:num>
  <w:num w:numId="4" w16cid:durableId="886912279">
    <w:abstractNumId w:val="0"/>
  </w:num>
  <w:num w:numId="5" w16cid:durableId="1853034787">
    <w:abstractNumId w:val="9"/>
  </w:num>
  <w:num w:numId="6" w16cid:durableId="544176087">
    <w:abstractNumId w:val="26"/>
  </w:num>
  <w:num w:numId="7" w16cid:durableId="435828120">
    <w:abstractNumId w:val="27"/>
  </w:num>
  <w:num w:numId="8" w16cid:durableId="429545533">
    <w:abstractNumId w:val="19"/>
  </w:num>
  <w:num w:numId="9" w16cid:durableId="91126457">
    <w:abstractNumId w:val="4"/>
  </w:num>
  <w:num w:numId="10" w16cid:durableId="1554152601">
    <w:abstractNumId w:val="21"/>
  </w:num>
  <w:num w:numId="11" w16cid:durableId="426737034">
    <w:abstractNumId w:val="7"/>
  </w:num>
  <w:num w:numId="12" w16cid:durableId="1113747578">
    <w:abstractNumId w:val="8"/>
  </w:num>
  <w:num w:numId="13" w16cid:durableId="498159903">
    <w:abstractNumId w:val="10"/>
  </w:num>
  <w:num w:numId="14" w16cid:durableId="477184325">
    <w:abstractNumId w:val="3"/>
  </w:num>
  <w:num w:numId="15" w16cid:durableId="1734620383">
    <w:abstractNumId w:val="15"/>
  </w:num>
  <w:num w:numId="16" w16cid:durableId="958144338">
    <w:abstractNumId w:val="17"/>
  </w:num>
  <w:num w:numId="17" w16cid:durableId="379205922">
    <w:abstractNumId w:val="13"/>
  </w:num>
  <w:num w:numId="18" w16cid:durableId="541359584">
    <w:abstractNumId w:val="23"/>
  </w:num>
  <w:num w:numId="19" w16cid:durableId="42872988">
    <w:abstractNumId w:val="12"/>
  </w:num>
  <w:num w:numId="20" w16cid:durableId="846603956">
    <w:abstractNumId w:val="16"/>
  </w:num>
  <w:num w:numId="21" w16cid:durableId="1573734743">
    <w:abstractNumId w:val="11"/>
  </w:num>
  <w:num w:numId="22" w16cid:durableId="1324240348">
    <w:abstractNumId w:val="22"/>
  </w:num>
  <w:num w:numId="23" w16cid:durableId="2043826257">
    <w:abstractNumId w:val="2"/>
  </w:num>
  <w:num w:numId="24" w16cid:durableId="1051003734">
    <w:abstractNumId w:val="20"/>
  </w:num>
  <w:num w:numId="25" w16cid:durableId="12807780">
    <w:abstractNumId w:val="1"/>
  </w:num>
  <w:num w:numId="26" w16cid:durableId="162670783">
    <w:abstractNumId w:val="5"/>
  </w:num>
  <w:num w:numId="27" w16cid:durableId="2123843544">
    <w:abstractNumId w:val="14"/>
  </w:num>
  <w:num w:numId="28" w16cid:durableId="185026000">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hyphenationZone w:val="1038"/>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43C64"/>
    <w:rsid w:val="0000702D"/>
    <w:rsid w:val="000148B9"/>
    <w:rsid w:val="00055E35"/>
    <w:rsid w:val="000573E8"/>
    <w:rsid w:val="00060F5F"/>
    <w:rsid w:val="00066F1B"/>
    <w:rsid w:val="00092690"/>
    <w:rsid w:val="000931A5"/>
    <w:rsid w:val="000A151D"/>
    <w:rsid w:val="000A489F"/>
    <w:rsid w:val="000A7E47"/>
    <w:rsid w:val="000B46CA"/>
    <w:rsid w:val="000C1432"/>
    <w:rsid w:val="000C397D"/>
    <w:rsid w:val="000E7036"/>
    <w:rsid w:val="000E7A4C"/>
    <w:rsid w:val="0010743D"/>
    <w:rsid w:val="001139E3"/>
    <w:rsid w:val="00120FE9"/>
    <w:rsid w:val="00136A4F"/>
    <w:rsid w:val="001435C1"/>
    <w:rsid w:val="0014559D"/>
    <w:rsid w:val="001540D8"/>
    <w:rsid w:val="001703AD"/>
    <w:rsid w:val="0017559A"/>
    <w:rsid w:val="00176ECE"/>
    <w:rsid w:val="001971CF"/>
    <w:rsid w:val="001C1FDD"/>
    <w:rsid w:val="001F0C95"/>
    <w:rsid w:val="00215306"/>
    <w:rsid w:val="0022421B"/>
    <w:rsid w:val="002318C2"/>
    <w:rsid w:val="00232285"/>
    <w:rsid w:val="00245F82"/>
    <w:rsid w:val="00250C5B"/>
    <w:rsid w:val="002666CD"/>
    <w:rsid w:val="002822E6"/>
    <w:rsid w:val="00282857"/>
    <w:rsid w:val="002A0FA6"/>
    <w:rsid w:val="002A78F3"/>
    <w:rsid w:val="002D44ED"/>
    <w:rsid w:val="002E0580"/>
    <w:rsid w:val="002E1201"/>
    <w:rsid w:val="002E1B8E"/>
    <w:rsid w:val="002F770B"/>
    <w:rsid w:val="00301C16"/>
    <w:rsid w:val="003025A4"/>
    <w:rsid w:val="00307FCB"/>
    <w:rsid w:val="00331B34"/>
    <w:rsid w:val="00331B74"/>
    <w:rsid w:val="0035426B"/>
    <w:rsid w:val="00373903"/>
    <w:rsid w:val="0039646B"/>
    <w:rsid w:val="00397F6A"/>
    <w:rsid w:val="003D4F3F"/>
    <w:rsid w:val="00411B47"/>
    <w:rsid w:val="00412F02"/>
    <w:rsid w:val="004264C4"/>
    <w:rsid w:val="00433E20"/>
    <w:rsid w:val="00443DD8"/>
    <w:rsid w:val="00471791"/>
    <w:rsid w:val="00473F3E"/>
    <w:rsid w:val="00493B3A"/>
    <w:rsid w:val="0049568C"/>
    <w:rsid w:val="004A184B"/>
    <w:rsid w:val="004B0914"/>
    <w:rsid w:val="004C164F"/>
    <w:rsid w:val="004C20B2"/>
    <w:rsid w:val="004C68B0"/>
    <w:rsid w:val="004D3203"/>
    <w:rsid w:val="004E3D7B"/>
    <w:rsid w:val="004F225E"/>
    <w:rsid w:val="00502AF5"/>
    <w:rsid w:val="00504BDA"/>
    <w:rsid w:val="005078DF"/>
    <w:rsid w:val="005125CD"/>
    <w:rsid w:val="00515F5B"/>
    <w:rsid w:val="0053563B"/>
    <w:rsid w:val="005460B2"/>
    <w:rsid w:val="005460E6"/>
    <w:rsid w:val="0054627A"/>
    <w:rsid w:val="005957C6"/>
    <w:rsid w:val="005A3E65"/>
    <w:rsid w:val="005A6A71"/>
    <w:rsid w:val="005D33ED"/>
    <w:rsid w:val="005F1232"/>
    <w:rsid w:val="005F2739"/>
    <w:rsid w:val="005F582C"/>
    <w:rsid w:val="006347B2"/>
    <w:rsid w:val="0064057F"/>
    <w:rsid w:val="00643C64"/>
    <w:rsid w:val="00674907"/>
    <w:rsid w:val="00677DD6"/>
    <w:rsid w:val="00681840"/>
    <w:rsid w:val="00681C11"/>
    <w:rsid w:val="0069643B"/>
    <w:rsid w:val="006C034B"/>
    <w:rsid w:val="006C6E28"/>
    <w:rsid w:val="006E1A21"/>
    <w:rsid w:val="007149F9"/>
    <w:rsid w:val="007174D6"/>
    <w:rsid w:val="00723E96"/>
    <w:rsid w:val="00736FBB"/>
    <w:rsid w:val="007373AE"/>
    <w:rsid w:val="007621F6"/>
    <w:rsid w:val="007A4778"/>
    <w:rsid w:val="007A5073"/>
    <w:rsid w:val="007A50A9"/>
    <w:rsid w:val="007A6799"/>
    <w:rsid w:val="007C1C58"/>
    <w:rsid w:val="007C6BF9"/>
    <w:rsid w:val="007D6F15"/>
    <w:rsid w:val="0080690B"/>
    <w:rsid w:val="00821E6A"/>
    <w:rsid w:val="00821F11"/>
    <w:rsid w:val="008375DB"/>
    <w:rsid w:val="008413E3"/>
    <w:rsid w:val="00847F38"/>
    <w:rsid w:val="00853F10"/>
    <w:rsid w:val="008678C3"/>
    <w:rsid w:val="008752E7"/>
    <w:rsid w:val="00875711"/>
    <w:rsid w:val="008911E6"/>
    <w:rsid w:val="008940C1"/>
    <w:rsid w:val="008D2EFE"/>
    <w:rsid w:val="008E14D1"/>
    <w:rsid w:val="008E52D5"/>
    <w:rsid w:val="008F2414"/>
    <w:rsid w:val="009113F7"/>
    <w:rsid w:val="00916AEF"/>
    <w:rsid w:val="0092766D"/>
    <w:rsid w:val="00937805"/>
    <w:rsid w:val="009445E0"/>
    <w:rsid w:val="00946BC1"/>
    <w:rsid w:val="009566E0"/>
    <w:rsid w:val="00960048"/>
    <w:rsid w:val="00966204"/>
    <w:rsid w:val="00992C12"/>
    <w:rsid w:val="009A082F"/>
    <w:rsid w:val="009A0D45"/>
    <w:rsid w:val="009A60BC"/>
    <w:rsid w:val="009C5970"/>
    <w:rsid w:val="009E1E68"/>
    <w:rsid w:val="009E32C9"/>
    <w:rsid w:val="00A200CA"/>
    <w:rsid w:val="00A2626E"/>
    <w:rsid w:val="00A337AC"/>
    <w:rsid w:val="00A43008"/>
    <w:rsid w:val="00A438CD"/>
    <w:rsid w:val="00A54A0D"/>
    <w:rsid w:val="00A801A8"/>
    <w:rsid w:val="00A9519E"/>
    <w:rsid w:val="00AB4D10"/>
    <w:rsid w:val="00AC3437"/>
    <w:rsid w:val="00AC63FD"/>
    <w:rsid w:val="00AD07CB"/>
    <w:rsid w:val="00AD1D57"/>
    <w:rsid w:val="00AD2214"/>
    <w:rsid w:val="00AE283A"/>
    <w:rsid w:val="00B029CC"/>
    <w:rsid w:val="00B03771"/>
    <w:rsid w:val="00B22C31"/>
    <w:rsid w:val="00B2706C"/>
    <w:rsid w:val="00B31C00"/>
    <w:rsid w:val="00B42A3C"/>
    <w:rsid w:val="00B96B74"/>
    <w:rsid w:val="00BA09F7"/>
    <w:rsid w:val="00BA0B1A"/>
    <w:rsid w:val="00BB4941"/>
    <w:rsid w:val="00BB573C"/>
    <w:rsid w:val="00BB7B3F"/>
    <w:rsid w:val="00BC4447"/>
    <w:rsid w:val="00BE6D76"/>
    <w:rsid w:val="00C14E6F"/>
    <w:rsid w:val="00C2290D"/>
    <w:rsid w:val="00C235BE"/>
    <w:rsid w:val="00C266CC"/>
    <w:rsid w:val="00C36338"/>
    <w:rsid w:val="00C47070"/>
    <w:rsid w:val="00C527A5"/>
    <w:rsid w:val="00C54064"/>
    <w:rsid w:val="00C80DF2"/>
    <w:rsid w:val="00C91B12"/>
    <w:rsid w:val="00C952F8"/>
    <w:rsid w:val="00CA3996"/>
    <w:rsid w:val="00CA55DD"/>
    <w:rsid w:val="00CB7388"/>
    <w:rsid w:val="00CB7A97"/>
    <w:rsid w:val="00CC6102"/>
    <w:rsid w:val="00CC710C"/>
    <w:rsid w:val="00CD381A"/>
    <w:rsid w:val="00CD5854"/>
    <w:rsid w:val="00CD6114"/>
    <w:rsid w:val="00CE0CFB"/>
    <w:rsid w:val="00CE6E95"/>
    <w:rsid w:val="00D011FC"/>
    <w:rsid w:val="00D06EA7"/>
    <w:rsid w:val="00D249AA"/>
    <w:rsid w:val="00D5199B"/>
    <w:rsid w:val="00D54931"/>
    <w:rsid w:val="00D55F96"/>
    <w:rsid w:val="00D62418"/>
    <w:rsid w:val="00D6794F"/>
    <w:rsid w:val="00D92A12"/>
    <w:rsid w:val="00DA61ED"/>
    <w:rsid w:val="00DD0AB6"/>
    <w:rsid w:val="00DD6E34"/>
    <w:rsid w:val="00DE3829"/>
    <w:rsid w:val="00DF51C4"/>
    <w:rsid w:val="00E07B6B"/>
    <w:rsid w:val="00E11672"/>
    <w:rsid w:val="00E24A7B"/>
    <w:rsid w:val="00E27A03"/>
    <w:rsid w:val="00E4372F"/>
    <w:rsid w:val="00E44F64"/>
    <w:rsid w:val="00E53F03"/>
    <w:rsid w:val="00E54484"/>
    <w:rsid w:val="00E567A1"/>
    <w:rsid w:val="00E63B9E"/>
    <w:rsid w:val="00E67475"/>
    <w:rsid w:val="00E8501A"/>
    <w:rsid w:val="00E92905"/>
    <w:rsid w:val="00EB3269"/>
    <w:rsid w:val="00EC1B5E"/>
    <w:rsid w:val="00ED6674"/>
    <w:rsid w:val="00EE2A82"/>
    <w:rsid w:val="00EF145C"/>
    <w:rsid w:val="00F246B2"/>
    <w:rsid w:val="00F26F06"/>
    <w:rsid w:val="00F45DB3"/>
    <w:rsid w:val="00F5158E"/>
    <w:rsid w:val="00F72FC7"/>
    <w:rsid w:val="00F759F7"/>
    <w:rsid w:val="00F8508F"/>
    <w:rsid w:val="00F95C0A"/>
    <w:rsid w:val="00F95FCF"/>
    <w:rsid w:val="00F972B9"/>
    <w:rsid w:val="00FA37CA"/>
    <w:rsid w:val="00FC169F"/>
    <w:rsid w:val="00FC4DD1"/>
    <w:rsid w:val="00FD1EE4"/>
    <w:rsid w:val="00FF243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090C836"/>
  <w15:docId w15:val="{2B55C500-A352-4D5C-A8BE-69C38340DF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Courier New" w:hAnsi="Courier New"/>
      <w:sz w:val="24"/>
    </w:rPr>
  </w:style>
  <w:style w:type="paragraph" w:styleId="Heading1">
    <w:name w:val="heading 1"/>
    <w:basedOn w:val="Normal"/>
    <w:next w:val="Normal"/>
    <w:link w:val="Heading1Char"/>
    <w:autoRedefine/>
    <w:qFormat/>
    <w:rsid w:val="004F225E"/>
    <w:pPr>
      <w:keepNext/>
      <w:tabs>
        <w:tab w:val="center" w:pos="5184"/>
      </w:tabs>
      <w:suppressAutoHyphens/>
      <w:ind w:firstLine="720"/>
      <w:jc w:val="center"/>
      <w:outlineLvl w:val="0"/>
    </w:pPr>
    <w:rPr>
      <w:rFonts w:ascii="Times New Roman" w:hAnsi="Times New Roman" w:cs="Arial"/>
      <w:b/>
      <w:spacing w:val="-2"/>
    </w:rPr>
  </w:style>
  <w:style w:type="paragraph" w:styleId="Heading2">
    <w:name w:val="heading 2"/>
    <w:basedOn w:val="Normal"/>
    <w:next w:val="Normal"/>
    <w:link w:val="Heading2Char"/>
    <w:semiHidden/>
    <w:unhideWhenUsed/>
    <w:qFormat/>
    <w:rsid w:val="00DA61ED"/>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style>
  <w:style w:type="character" w:styleId="EndnoteReference">
    <w:name w:val="endnote reference"/>
    <w:semiHidden/>
    <w:rPr>
      <w:vertAlign w:val="superscript"/>
    </w:rPr>
  </w:style>
  <w:style w:type="paragraph" w:styleId="FootnoteText">
    <w:name w:val="footnote text"/>
    <w:basedOn w:val="Normal"/>
    <w:semiHidden/>
  </w:style>
  <w:style w:type="character" w:styleId="FootnoteReference">
    <w:name w:val="footnote reference"/>
    <w:semiHidden/>
    <w:rPr>
      <w:vertAlign w:val="superscript"/>
    </w:rPr>
  </w:style>
  <w:style w:type="paragraph" w:customStyle="1" w:styleId="BidParNum7">
    <w:name w:val="BidParNum 7"/>
    <w:pPr>
      <w:tabs>
        <w:tab w:val="left" w:pos="-720"/>
        <w:tab w:val="left" w:pos="0"/>
        <w:tab w:val="left" w:pos="720"/>
      </w:tabs>
      <w:suppressAutoHyphens/>
      <w:ind w:left="1440" w:hanging="720"/>
    </w:pPr>
    <w:rPr>
      <w:rFonts w:ascii="Courier New" w:hAnsi="Courier New"/>
      <w:sz w:val="24"/>
    </w:rPr>
  </w:style>
  <w:style w:type="character" w:customStyle="1" w:styleId="BidParNum4">
    <w:name w:val="BidParNum 4"/>
    <w:rPr>
      <w:rFonts w:ascii="Courier New" w:hAnsi="Courier New"/>
      <w:noProof w:val="0"/>
      <w:sz w:val="24"/>
      <w:lang w:val="en-US"/>
    </w:rPr>
  </w:style>
  <w:style w:type="paragraph" w:customStyle="1" w:styleId="BidInit">
    <w:name w:val="BidInit"/>
    <w:pPr>
      <w:tabs>
        <w:tab w:val="left" w:pos="965"/>
        <w:tab w:val="left" w:pos="1440"/>
      </w:tabs>
      <w:suppressAutoHyphens/>
    </w:pPr>
    <w:rPr>
      <w:rFonts w:ascii="Courier New" w:hAnsi="Courier New"/>
      <w:sz w:val="24"/>
    </w:rPr>
  </w:style>
  <w:style w:type="paragraph" w:customStyle="1" w:styleId="BidParNum5">
    <w:name w:val="BidParNum 5"/>
    <w:pPr>
      <w:tabs>
        <w:tab w:val="left" w:pos="-720"/>
        <w:tab w:val="left" w:pos="0"/>
        <w:tab w:val="left" w:pos="720"/>
      </w:tabs>
      <w:suppressAutoHyphens/>
      <w:ind w:left="1440" w:hanging="720"/>
    </w:pPr>
    <w:rPr>
      <w:rFonts w:ascii="Courier New" w:hAnsi="Courier New"/>
      <w:sz w:val="24"/>
    </w:rPr>
  </w:style>
  <w:style w:type="character" w:customStyle="1" w:styleId="Document8">
    <w:name w:val="Document 8"/>
    <w:basedOn w:val="DefaultParagraphFont"/>
  </w:style>
  <w:style w:type="character" w:customStyle="1" w:styleId="Document4">
    <w:name w:val="Document 4"/>
    <w:rPr>
      <w:b/>
      <w:i/>
      <w:sz w:val="24"/>
    </w:rPr>
  </w:style>
  <w:style w:type="character" w:customStyle="1" w:styleId="Document6">
    <w:name w:val="Document 6"/>
    <w:basedOn w:val="DefaultParagraphFont"/>
  </w:style>
  <w:style w:type="character" w:customStyle="1" w:styleId="Document5">
    <w:name w:val="Document 5"/>
    <w:basedOn w:val="DefaultParagraphFont"/>
  </w:style>
  <w:style w:type="character" w:customStyle="1" w:styleId="Document2">
    <w:name w:val="Document 2"/>
    <w:rPr>
      <w:rFonts w:ascii="Courier New" w:hAnsi="Courier New"/>
      <w:noProof w:val="0"/>
      <w:sz w:val="24"/>
      <w:lang w:val="en-US"/>
    </w:rPr>
  </w:style>
  <w:style w:type="character" w:customStyle="1" w:styleId="Document7">
    <w:name w:val="Document 7"/>
    <w:basedOn w:val="DefaultParagraphFont"/>
  </w:style>
  <w:style w:type="paragraph" w:customStyle="1" w:styleId="RightPar1">
    <w:name w:val="Right Par 1"/>
    <w:pPr>
      <w:tabs>
        <w:tab w:val="left" w:pos="-720"/>
        <w:tab w:val="left" w:pos="0"/>
        <w:tab w:val="decimal" w:pos="720"/>
      </w:tabs>
      <w:suppressAutoHyphens/>
      <w:ind w:left="720"/>
    </w:pPr>
    <w:rPr>
      <w:rFonts w:ascii="Courier New" w:hAnsi="Courier New"/>
      <w:sz w:val="24"/>
    </w:rPr>
  </w:style>
  <w:style w:type="paragraph" w:customStyle="1" w:styleId="RightPar2">
    <w:name w:val="Right Par 2"/>
    <w:pPr>
      <w:tabs>
        <w:tab w:val="left" w:pos="-720"/>
        <w:tab w:val="left" w:pos="0"/>
        <w:tab w:val="left" w:pos="720"/>
        <w:tab w:val="decimal" w:pos="1440"/>
      </w:tabs>
      <w:suppressAutoHyphens/>
      <w:ind w:left="1440"/>
    </w:pPr>
    <w:rPr>
      <w:rFonts w:ascii="Courier New" w:hAnsi="Courier New"/>
      <w:sz w:val="24"/>
    </w:rPr>
  </w:style>
  <w:style w:type="character" w:customStyle="1" w:styleId="Document3">
    <w:name w:val="Document 3"/>
    <w:rPr>
      <w:rFonts w:ascii="Courier New" w:hAnsi="Courier New"/>
      <w:noProof w:val="0"/>
      <w:sz w:val="24"/>
      <w:lang w:val="en-US"/>
    </w:rPr>
  </w:style>
  <w:style w:type="paragraph" w:customStyle="1" w:styleId="RightPar3">
    <w:name w:val="Right Par 3"/>
    <w:pPr>
      <w:tabs>
        <w:tab w:val="left" w:pos="-720"/>
        <w:tab w:val="left" w:pos="0"/>
        <w:tab w:val="left" w:pos="720"/>
        <w:tab w:val="left" w:pos="1440"/>
        <w:tab w:val="decimal" w:pos="2160"/>
      </w:tabs>
      <w:suppressAutoHyphens/>
      <w:ind w:left="2160"/>
    </w:pPr>
    <w:rPr>
      <w:rFonts w:ascii="Courier New" w:hAnsi="Courier New"/>
      <w:sz w:val="24"/>
    </w:rPr>
  </w:style>
  <w:style w:type="paragraph" w:customStyle="1" w:styleId="RightPar4">
    <w:name w:val="Right Par 4"/>
    <w:pPr>
      <w:tabs>
        <w:tab w:val="left" w:pos="-720"/>
        <w:tab w:val="left" w:pos="0"/>
        <w:tab w:val="left" w:pos="720"/>
        <w:tab w:val="left" w:pos="1440"/>
        <w:tab w:val="left" w:pos="2160"/>
        <w:tab w:val="decimal" w:pos="2880"/>
      </w:tabs>
      <w:suppressAutoHyphens/>
      <w:ind w:left="2880"/>
    </w:pPr>
    <w:rPr>
      <w:rFonts w:ascii="Courier New" w:hAnsi="Courier New"/>
      <w:sz w:val="24"/>
    </w:rPr>
  </w:style>
  <w:style w:type="paragraph" w:customStyle="1" w:styleId="RightPar5">
    <w:name w:val="Right Par 5"/>
    <w:pPr>
      <w:tabs>
        <w:tab w:val="left" w:pos="-720"/>
        <w:tab w:val="left" w:pos="0"/>
        <w:tab w:val="left" w:pos="720"/>
        <w:tab w:val="left" w:pos="1440"/>
        <w:tab w:val="left" w:pos="2160"/>
        <w:tab w:val="left" w:pos="2880"/>
        <w:tab w:val="decimal" w:pos="3600"/>
      </w:tabs>
      <w:suppressAutoHyphens/>
      <w:ind w:left="3600"/>
    </w:pPr>
    <w:rPr>
      <w:rFonts w:ascii="Courier New" w:hAnsi="Courier New"/>
      <w:sz w:val="24"/>
    </w:rPr>
  </w:style>
  <w:style w:type="paragraph" w:customStyle="1" w:styleId="RightPar6">
    <w:name w:val="Right Par 6"/>
    <w:pPr>
      <w:tabs>
        <w:tab w:val="left" w:pos="-720"/>
        <w:tab w:val="left" w:pos="0"/>
        <w:tab w:val="left" w:pos="720"/>
        <w:tab w:val="left" w:pos="1440"/>
        <w:tab w:val="left" w:pos="2160"/>
        <w:tab w:val="left" w:pos="2880"/>
        <w:tab w:val="left" w:pos="3600"/>
        <w:tab w:val="decimal" w:pos="4320"/>
      </w:tabs>
      <w:suppressAutoHyphens/>
      <w:ind w:left="4320"/>
    </w:pPr>
    <w:rPr>
      <w:rFonts w:ascii="Courier New" w:hAnsi="Courier New"/>
      <w:sz w:val="24"/>
    </w:rPr>
  </w:style>
  <w:style w:type="paragraph" w:customStyle="1" w:styleId="RightPar7">
    <w:name w:val="Right Par 7"/>
    <w:pPr>
      <w:tabs>
        <w:tab w:val="left" w:pos="-720"/>
        <w:tab w:val="left" w:pos="0"/>
        <w:tab w:val="left" w:pos="720"/>
        <w:tab w:val="left" w:pos="1440"/>
        <w:tab w:val="left" w:pos="2160"/>
        <w:tab w:val="left" w:pos="2880"/>
        <w:tab w:val="left" w:pos="3600"/>
        <w:tab w:val="left" w:pos="4320"/>
        <w:tab w:val="decimal" w:pos="5040"/>
      </w:tabs>
      <w:suppressAutoHyphens/>
      <w:ind w:left="5040"/>
    </w:pPr>
    <w:rPr>
      <w:rFonts w:ascii="Courier New" w:hAnsi="Courier New"/>
      <w:sz w:val="24"/>
    </w:rPr>
  </w:style>
  <w:style w:type="paragraph" w:customStyle="1" w:styleId="RightPar8">
    <w:name w:val="Right Par 8"/>
    <w:pPr>
      <w:tabs>
        <w:tab w:val="left" w:pos="-720"/>
        <w:tab w:val="left" w:pos="0"/>
        <w:tab w:val="left" w:pos="720"/>
        <w:tab w:val="left" w:pos="1440"/>
        <w:tab w:val="left" w:pos="2160"/>
        <w:tab w:val="left" w:pos="2880"/>
        <w:tab w:val="left" w:pos="3600"/>
        <w:tab w:val="left" w:pos="4320"/>
        <w:tab w:val="left" w:pos="5040"/>
        <w:tab w:val="decimal" w:pos="5760"/>
      </w:tabs>
      <w:suppressAutoHyphens/>
      <w:ind w:left="5760"/>
    </w:pPr>
    <w:rPr>
      <w:rFonts w:ascii="Courier New" w:hAnsi="Courier New"/>
      <w:sz w:val="24"/>
    </w:rPr>
  </w:style>
  <w:style w:type="paragraph" w:customStyle="1" w:styleId="Document1">
    <w:name w:val="Document 1"/>
    <w:pPr>
      <w:keepNext/>
      <w:keepLines/>
      <w:tabs>
        <w:tab w:val="left" w:pos="-720"/>
      </w:tabs>
      <w:suppressAutoHyphens/>
    </w:pPr>
    <w:rPr>
      <w:rFonts w:ascii="Courier New" w:hAnsi="Courier New"/>
      <w:sz w:val="24"/>
    </w:rPr>
  </w:style>
  <w:style w:type="character" w:customStyle="1" w:styleId="DocInit">
    <w:name w:val="Doc Init"/>
    <w:basedOn w:val="DefaultParagraphFont"/>
  </w:style>
  <w:style w:type="character" w:customStyle="1" w:styleId="TechInit">
    <w:name w:val="Tech Init"/>
    <w:rPr>
      <w:rFonts w:ascii="Courier New" w:hAnsi="Courier New"/>
      <w:noProof w:val="0"/>
      <w:sz w:val="24"/>
      <w:lang w:val="en-US"/>
    </w:rPr>
  </w:style>
  <w:style w:type="paragraph" w:customStyle="1" w:styleId="Technical5">
    <w:name w:val="Technical 5"/>
    <w:pPr>
      <w:tabs>
        <w:tab w:val="left" w:pos="-720"/>
      </w:tabs>
      <w:suppressAutoHyphens/>
      <w:ind w:firstLine="720"/>
    </w:pPr>
    <w:rPr>
      <w:rFonts w:ascii="Courier New" w:hAnsi="Courier New"/>
      <w:b/>
      <w:sz w:val="24"/>
    </w:rPr>
  </w:style>
  <w:style w:type="paragraph" w:customStyle="1" w:styleId="Technical6">
    <w:name w:val="Technical 6"/>
    <w:pPr>
      <w:tabs>
        <w:tab w:val="left" w:pos="-720"/>
      </w:tabs>
      <w:suppressAutoHyphens/>
      <w:ind w:firstLine="720"/>
    </w:pPr>
    <w:rPr>
      <w:rFonts w:ascii="Courier New" w:hAnsi="Courier New"/>
      <w:b/>
      <w:sz w:val="24"/>
    </w:rPr>
  </w:style>
  <w:style w:type="character" w:customStyle="1" w:styleId="Technical2">
    <w:name w:val="Technical 2"/>
    <w:rPr>
      <w:rFonts w:ascii="Courier New" w:hAnsi="Courier New"/>
      <w:noProof w:val="0"/>
      <w:sz w:val="24"/>
      <w:lang w:val="en-US"/>
    </w:rPr>
  </w:style>
  <w:style w:type="character" w:customStyle="1" w:styleId="Technical3">
    <w:name w:val="Technical 3"/>
    <w:rPr>
      <w:rFonts w:ascii="Courier New" w:hAnsi="Courier New"/>
      <w:noProof w:val="0"/>
      <w:sz w:val="24"/>
      <w:lang w:val="en-US"/>
    </w:rPr>
  </w:style>
  <w:style w:type="paragraph" w:customStyle="1" w:styleId="Technical4">
    <w:name w:val="Technical 4"/>
    <w:pPr>
      <w:tabs>
        <w:tab w:val="left" w:pos="-720"/>
      </w:tabs>
      <w:suppressAutoHyphens/>
    </w:pPr>
    <w:rPr>
      <w:rFonts w:ascii="Courier New" w:hAnsi="Courier New"/>
      <w:b/>
      <w:sz w:val="24"/>
    </w:rPr>
  </w:style>
  <w:style w:type="character" w:customStyle="1" w:styleId="Technical1">
    <w:name w:val="Technical 1"/>
    <w:rPr>
      <w:rFonts w:ascii="Courier New" w:hAnsi="Courier New"/>
      <w:noProof w:val="0"/>
      <w:sz w:val="24"/>
      <w:lang w:val="en-US"/>
    </w:rPr>
  </w:style>
  <w:style w:type="paragraph" w:customStyle="1" w:styleId="Technical7">
    <w:name w:val="Technical 7"/>
    <w:pPr>
      <w:tabs>
        <w:tab w:val="left" w:pos="-720"/>
      </w:tabs>
      <w:suppressAutoHyphens/>
      <w:ind w:firstLine="720"/>
    </w:pPr>
    <w:rPr>
      <w:rFonts w:ascii="Courier New" w:hAnsi="Courier New"/>
      <w:b/>
      <w:sz w:val="24"/>
    </w:rPr>
  </w:style>
  <w:style w:type="paragraph" w:customStyle="1" w:styleId="Technical8">
    <w:name w:val="Technical 8"/>
    <w:pPr>
      <w:tabs>
        <w:tab w:val="left" w:pos="-720"/>
      </w:tabs>
      <w:suppressAutoHyphens/>
      <w:ind w:firstLine="720"/>
    </w:pPr>
    <w:rPr>
      <w:rFonts w:ascii="Courier New" w:hAnsi="Courier New"/>
      <w:b/>
      <w:sz w:val="24"/>
    </w:rPr>
  </w:style>
  <w:style w:type="character" w:customStyle="1" w:styleId="BidParNum1">
    <w:name w:val="BidParNum 1"/>
    <w:rPr>
      <w:rFonts w:ascii="Courier New" w:hAnsi="Courier New"/>
      <w:noProof w:val="0"/>
      <w:sz w:val="24"/>
      <w:lang w:val="en-US"/>
    </w:rPr>
  </w:style>
  <w:style w:type="paragraph" w:customStyle="1" w:styleId="ProposalItms3">
    <w:name w:val="ProposalItms 3"/>
    <w:pPr>
      <w:tabs>
        <w:tab w:val="left" w:pos="-720"/>
      </w:tabs>
      <w:suppressAutoHyphens/>
    </w:pPr>
    <w:rPr>
      <w:rFonts w:ascii="Courier New" w:hAnsi="Courier New"/>
      <w:sz w:val="24"/>
    </w:rPr>
  </w:style>
  <w:style w:type="paragraph" w:customStyle="1" w:styleId="BidParNum6">
    <w:name w:val="BidParNum 6"/>
    <w:pPr>
      <w:tabs>
        <w:tab w:val="left" w:pos="-720"/>
        <w:tab w:val="left" w:pos="0"/>
        <w:tab w:val="left" w:pos="720"/>
        <w:tab w:val="left" w:pos="1440"/>
      </w:tabs>
      <w:suppressAutoHyphens/>
      <w:ind w:left="2160" w:hanging="720"/>
    </w:pPr>
    <w:rPr>
      <w:rFonts w:ascii="Courier New" w:hAnsi="Courier New"/>
      <w:sz w:val="24"/>
    </w:rPr>
  </w:style>
  <w:style w:type="paragraph" w:customStyle="1" w:styleId="ProposalItms2">
    <w:name w:val="ProposalItms 2"/>
    <w:pPr>
      <w:tabs>
        <w:tab w:val="left" w:pos="-720"/>
      </w:tabs>
      <w:suppressAutoHyphens/>
    </w:pPr>
    <w:rPr>
      <w:rFonts w:ascii="Courier New" w:hAnsi="Courier New"/>
      <w:sz w:val="24"/>
    </w:rPr>
  </w:style>
  <w:style w:type="character" w:customStyle="1" w:styleId="Bibliogrphy">
    <w:name w:val="Bibliogrphy"/>
    <w:basedOn w:val="DefaultParagraphFont"/>
  </w:style>
  <w:style w:type="character" w:customStyle="1" w:styleId="BidParNum3">
    <w:name w:val="BidParNum 3"/>
    <w:rPr>
      <w:rFonts w:ascii="Courier New" w:hAnsi="Courier New"/>
      <w:noProof w:val="0"/>
      <w:sz w:val="24"/>
      <w:lang w:val="en-US"/>
    </w:rPr>
  </w:style>
  <w:style w:type="character" w:customStyle="1" w:styleId="BidParNum2">
    <w:name w:val="BidParNum 2"/>
    <w:rPr>
      <w:rFonts w:ascii="Courier New" w:hAnsi="Courier New"/>
      <w:noProof w:val="0"/>
      <w:sz w:val="24"/>
      <w:lang w:val="en-US"/>
    </w:rPr>
  </w:style>
  <w:style w:type="paragraph" w:customStyle="1" w:styleId="ProposalItms1">
    <w:name w:val="ProposalItms 1"/>
    <w:pPr>
      <w:tabs>
        <w:tab w:val="left" w:pos="-720"/>
        <w:tab w:val="left" w:pos="0"/>
        <w:tab w:val="left" w:pos="720"/>
      </w:tabs>
      <w:suppressAutoHyphens/>
      <w:ind w:left="1440" w:hanging="1440"/>
    </w:pPr>
    <w:rPr>
      <w:rFonts w:ascii="Courier New" w:hAnsi="Courier New"/>
      <w:b/>
      <w:sz w:val="24"/>
    </w:rPr>
  </w:style>
  <w:style w:type="character" w:customStyle="1" w:styleId="LG">
    <w:name w:val="LG"/>
    <w:rPr>
      <w:rFonts w:ascii="Arial" w:hAnsi="Arial"/>
      <w:b/>
      <w:noProof w:val="0"/>
      <w:sz w:val="18"/>
      <w:lang w:val="en-US"/>
    </w:rPr>
  </w:style>
  <w:style w:type="character" w:customStyle="1" w:styleId="DefaultParagraphFo">
    <w:name w:val="Default Paragraph Fo"/>
    <w:basedOn w:val="DefaultParagraphFont"/>
  </w:style>
  <w:style w:type="paragraph" w:customStyle="1" w:styleId="toa">
    <w:name w:val="toa"/>
    <w:pPr>
      <w:tabs>
        <w:tab w:val="left" w:pos="360"/>
      </w:tabs>
      <w:suppressAutoHyphens/>
    </w:pPr>
    <w:rPr>
      <w:rFonts w:ascii="Courier New" w:hAnsi="Courier New"/>
      <w:sz w:val="24"/>
    </w:rPr>
  </w:style>
  <w:style w:type="character" w:customStyle="1" w:styleId="EquationCaption">
    <w:name w:val="_Equation Caption"/>
    <w:basedOn w:val="DefaultParagraphFont"/>
  </w:style>
  <w:style w:type="paragraph" w:styleId="TOC1">
    <w:name w:val="toc 1"/>
    <w:basedOn w:val="Normal"/>
    <w:next w:val="Normal"/>
    <w:semiHidden/>
    <w:pPr>
      <w:tabs>
        <w:tab w:val="right" w:leader="dot" w:pos="9360"/>
      </w:tabs>
      <w:suppressAutoHyphens/>
      <w:spacing w:before="480"/>
      <w:ind w:left="720" w:right="720" w:hanging="720"/>
    </w:pPr>
  </w:style>
  <w:style w:type="paragraph" w:styleId="TOC2">
    <w:name w:val="toc 2"/>
    <w:basedOn w:val="Normal"/>
    <w:next w:val="Normal"/>
    <w:semiHidden/>
    <w:pPr>
      <w:tabs>
        <w:tab w:val="right" w:leader="dot" w:pos="9360"/>
      </w:tabs>
      <w:suppressAutoHyphens/>
      <w:ind w:left="1440" w:right="720" w:hanging="720"/>
    </w:pPr>
  </w:style>
  <w:style w:type="paragraph" w:styleId="TOC3">
    <w:name w:val="toc 3"/>
    <w:basedOn w:val="Normal"/>
    <w:next w:val="Normal"/>
    <w:semiHidden/>
    <w:pPr>
      <w:tabs>
        <w:tab w:val="right" w:leader="dot" w:pos="9360"/>
      </w:tabs>
      <w:suppressAutoHyphens/>
      <w:ind w:left="2160" w:right="720" w:hanging="720"/>
    </w:pPr>
  </w:style>
  <w:style w:type="paragraph" w:styleId="TOC4">
    <w:name w:val="toc 4"/>
    <w:basedOn w:val="Normal"/>
    <w:next w:val="Normal"/>
    <w:semiHidden/>
    <w:pPr>
      <w:tabs>
        <w:tab w:val="right" w:leader="dot" w:pos="9360"/>
      </w:tabs>
      <w:suppressAutoHyphens/>
      <w:ind w:left="2880" w:right="720" w:hanging="720"/>
    </w:pPr>
  </w:style>
  <w:style w:type="paragraph" w:styleId="TOC5">
    <w:name w:val="toc 5"/>
    <w:basedOn w:val="Normal"/>
    <w:next w:val="Normal"/>
    <w:semiHidden/>
    <w:pPr>
      <w:tabs>
        <w:tab w:val="right" w:leader="dot" w:pos="9360"/>
      </w:tabs>
      <w:suppressAutoHyphens/>
      <w:ind w:left="3600" w:right="720" w:hanging="720"/>
    </w:pPr>
  </w:style>
  <w:style w:type="paragraph" w:styleId="TOC6">
    <w:name w:val="toc 6"/>
    <w:basedOn w:val="Normal"/>
    <w:next w:val="Normal"/>
    <w:semiHidden/>
    <w:pPr>
      <w:tabs>
        <w:tab w:val="right" w:pos="9360"/>
      </w:tabs>
      <w:suppressAutoHyphens/>
      <w:ind w:left="720" w:hanging="720"/>
    </w:pPr>
  </w:style>
  <w:style w:type="paragraph" w:styleId="TOC7">
    <w:name w:val="toc 7"/>
    <w:basedOn w:val="Normal"/>
    <w:next w:val="Normal"/>
    <w:semiHidden/>
    <w:pPr>
      <w:suppressAutoHyphens/>
      <w:ind w:left="720" w:hanging="720"/>
    </w:pPr>
  </w:style>
  <w:style w:type="paragraph" w:styleId="TOC8">
    <w:name w:val="toc 8"/>
    <w:basedOn w:val="Normal"/>
    <w:next w:val="Normal"/>
    <w:semiHidden/>
    <w:pPr>
      <w:tabs>
        <w:tab w:val="right" w:pos="9360"/>
      </w:tabs>
      <w:suppressAutoHyphens/>
      <w:ind w:left="720" w:hanging="720"/>
    </w:pPr>
  </w:style>
  <w:style w:type="paragraph" w:styleId="TOC9">
    <w:name w:val="toc 9"/>
    <w:basedOn w:val="Normal"/>
    <w:next w:val="Normal"/>
    <w:semiHidden/>
    <w:pPr>
      <w:tabs>
        <w:tab w:val="right" w:leader="dot" w:pos="9360"/>
      </w:tabs>
      <w:suppressAutoHyphens/>
      <w:ind w:left="720" w:hanging="720"/>
    </w:pPr>
  </w:style>
  <w:style w:type="paragraph" w:styleId="Index1">
    <w:name w:val="index 1"/>
    <w:basedOn w:val="Normal"/>
    <w:next w:val="Normal"/>
    <w:semiHidden/>
    <w:pPr>
      <w:tabs>
        <w:tab w:val="right" w:leader="dot" w:pos="9360"/>
      </w:tabs>
      <w:suppressAutoHyphens/>
      <w:ind w:left="1440" w:right="720" w:hanging="1440"/>
    </w:pPr>
  </w:style>
  <w:style w:type="paragraph" w:styleId="Index2">
    <w:name w:val="index 2"/>
    <w:basedOn w:val="Normal"/>
    <w:next w:val="Normal"/>
    <w:semiHidden/>
    <w:pPr>
      <w:tabs>
        <w:tab w:val="right" w:leader="dot" w:pos="9360"/>
      </w:tabs>
      <w:suppressAutoHyphens/>
      <w:ind w:left="1440" w:right="720" w:hanging="720"/>
    </w:pPr>
  </w:style>
  <w:style w:type="paragraph" w:styleId="TOAHeading">
    <w:name w:val="toa heading"/>
    <w:basedOn w:val="Normal"/>
    <w:next w:val="Normal"/>
    <w:semiHidden/>
    <w:pPr>
      <w:tabs>
        <w:tab w:val="right" w:pos="9360"/>
      </w:tabs>
      <w:suppressAutoHyphens/>
    </w:pPr>
  </w:style>
  <w:style w:type="paragraph" w:styleId="Caption">
    <w:name w:val="caption"/>
    <w:basedOn w:val="Normal"/>
    <w:next w:val="Normal"/>
    <w:qFormat/>
  </w:style>
  <w:style w:type="character" w:customStyle="1" w:styleId="EquationCaption1">
    <w:name w:val="_Equation Caption1"/>
  </w:style>
  <w:style w:type="paragraph" w:styleId="Footer">
    <w:name w:val="footer"/>
    <w:basedOn w:val="Normal"/>
    <w:link w:val="FooterChar"/>
    <w:uiPriority w:val="99"/>
    <w:pPr>
      <w:tabs>
        <w:tab w:val="center" w:pos="4320"/>
        <w:tab w:val="right" w:pos="8640"/>
      </w:tabs>
    </w:pPr>
  </w:style>
  <w:style w:type="paragraph" w:styleId="Header">
    <w:name w:val="header"/>
    <w:basedOn w:val="Normal"/>
    <w:pPr>
      <w:tabs>
        <w:tab w:val="center" w:pos="4320"/>
        <w:tab w:val="right" w:pos="8640"/>
      </w:tabs>
    </w:pPr>
  </w:style>
  <w:style w:type="paragraph" w:styleId="BalloonText">
    <w:name w:val="Balloon Text"/>
    <w:basedOn w:val="Normal"/>
    <w:link w:val="BalloonTextChar"/>
    <w:rsid w:val="00E4372F"/>
    <w:rPr>
      <w:rFonts w:ascii="Tahoma" w:hAnsi="Tahoma"/>
      <w:sz w:val="16"/>
      <w:szCs w:val="16"/>
      <w:lang w:val="x-none" w:eastAsia="x-none"/>
    </w:rPr>
  </w:style>
  <w:style w:type="character" w:customStyle="1" w:styleId="BalloonTextChar">
    <w:name w:val="Balloon Text Char"/>
    <w:link w:val="BalloonText"/>
    <w:rsid w:val="00E4372F"/>
    <w:rPr>
      <w:rFonts w:ascii="Tahoma" w:hAnsi="Tahoma" w:cs="Tahoma"/>
      <w:sz w:val="16"/>
      <w:szCs w:val="16"/>
    </w:rPr>
  </w:style>
  <w:style w:type="character" w:styleId="CommentReference">
    <w:name w:val="annotation reference"/>
    <w:rsid w:val="00066F1B"/>
    <w:rPr>
      <w:sz w:val="16"/>
      <w:szCs w:val="16"/>
    </w:rPr>
  </w:style>
  <w:style w:type="paragraph" w:styleId="CommentText">
    <w:name w:val="annotation text"/>
    <w:basedOn w:val="Normal"/>
    <w:link w:val="CommentTextChar"/>
    <w:rsid w:val="00066F1B"/>
    <w:rPr>
      <w:sz w:val="20"/>
    </w:rPr>
  </w:style>
  <w:style w:type="character" w:customStyle="1" w:styleId="CommentTextChar">
    <w:name w:val="Comment Text Char"/>
    <w:link w:val="CommentText"/>
    <w:rsid w:val="00066F1B"/>
    <w:rPr>
      <w:rFonts w:ascii="Courier New" w:hAnsi="Courier New"/>
    </w:rPr>
  </w:style>
  <w:style w:type="paragraph" w:styleId="CommentSubject">
    <w:name w:val="annotation subject"/>
    <w:basedOn w:val="CommentText"/>
    <w:next w:val="CommentText"/>
    <w:link w:val="CommentSubjectChar"/>
    <w:rsid w:val="00066F1B"/>
    <w:rPr>
      <w:b/>
      <w:bCs/>
    </w:rPr>
  </w:style>
  <w:style w:type="character" w:customStyle="1" w:styleId="CommentSubjectChar">
    <w:name w:val="Comment Subject Char"/>
    <w:link w:val="CommentSubject"/>
    <w:rsid w:val="00066F1B"/>
    <w:rPr>
      <w:rFonts w:ascii="Courier New" w:hAnsi="Courier New"/>
      <w:b/>
      <w:bCs/>
    </w:rPr>
  </w:style>
  <w:style w:type="character" w:customStyle="1" w:styleId="FooterChar">
    <w:name w:val="Footer Char"/>
    <w:basedOn w:val="DefaultParagraphFont"/>
    <w:link w:val="Footer"/>
    <w:uiPriority w:val="99"/>
    <w:rsid w:val="00F95C0A"/>
    <w:rPr>
      <w:rFonts w:ascii="Courier New" w:hAnsi="Courier New"/>
      <w:sz w:val="24"/>
    </w:rPr>
  </w:style>
  <w:style w:type="paragraph" w:styleId="ListParagraph">
    <w:name w:val="List Paragraph"/>
    <w:basedOn w:val="Normal"/>
    <w:uiPriority w:val="34"/>
    <w:qFormat/>
    <w:rsid w:val="00282857"/>
    <w:pPr>
      <w:spacing w:after="200" w:line="276" w:lineRule="auto"/>
      <w:ind w:left="720"/>
      <w:contextualSpacing/>
    </w:pPr>
    <w:rPr>
      <w:rFonts w:ascii="Book Antiqua" w:eastAsiaTheme="minorHAnsi" w:hAnsi="Book Antiqua" w:cstheme="minorBidi"/>
      <w:szCs w:val="24"/>
    </w:rPr>
  </w:style>
  <w:style w:type="character" w:customStyle="1" w:styleId="Heading1Char">
    <w:name w:val="Heading 1 Char"/>
    <w:basedOn w:val="DefaultParagraphFont"/>
    <w:link w:val="Heading1"/>
    <w:rsid w:val="004F225E"/>
    <w:rPr>
      <w:rFonts w:cs="Arial"/>
      <w:b/>
      <w:spacing w:val="-2"/>
      <w:sz w:val="24"/>
    </w:rPr>
  </w:style>
  <w:style w:type="table" w:styleId="TableGrid">
    <w:name w:val="Table Grid"/>
    <w:basedOn w:val="TableNormal"/>
    <w:rsid w:val="005460E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tractParagraph">
    <w:name w:val="Contract Paragraph"/>
    <w:basedOn w:val="Normal"/>
    <w:next w:val="Heading2"/>
    <w:link w:val="ContractParagraphChar"/>
    <w:autoRedefine/>
    <w:qFormat/>
    <w:rsid w:val="00DA61ED"/>
    <w:pPr>
      <w:keepNext/>
      <w:keepLines/>
      <w:suppressAutoHyphens/>
      <w:spacing w:after="120" w:line="276" w:lineRule="auto"/>
      <w:ind w:firstLine="360"/>
      <w:jc w:val="both"/>
      <w:outlineLvl w:val="1"/>
    </w:pPr>
    <w:rPr>
      <w:rFonts w:ascii="Arial" w:hAnsi="Arial" w:cs="Arial"/>
      <w:b/>
      <w:spacing w:val="-2"/>
      <w:u w:val="single"/>
    </w:rPr>
  </w:style>
  <w:style w:type="character" w:customStyle="1" w:styleId="ContractParagraphChar">
    <w:name w:val="Contract Paragraph Char"/>
    <w:link w:val="ContractParagraph"/>
    <w:rsid w:val="00DA61ED"/>
    <w:rPr>
      <w:rFonts w:ascii="Arial" w:hAnsi="Arial" w:cs="Arial"/>
      <w:b/>
      <w:spacing w:val="-2"/>
      <w:sz w:val="24"/>
      <w:u w:val="single"/>
    </w:rPr>
  </w:style>
  <w:style w:type="paragraph" w:customStyle="1" w:styleId="Indent1">
    <w:name w:val="Indent 1"/>
    <w:basedOn w:val="Normal"/>
    <w:uiPriority w:val="2"/>
    <w:rsid w:val="00DA61ED"/>
    <w:pPr>
      <w:spacing w:line="240" w:lineRule="atLeast"/>
      <w:ind w:left="540" w:right="4" w:hanging="540"/>
    </w:pPr>
    <w:rPr>
      <w:rFonts w:ascii="Times" w:hAnsi="Times"/>
    </w:rPr>
  </w:style>
  <w:style w:type="paragraph" w:customStyle="1" w:styleId="Indent2">
    <w:name w:val="Indent 2"/>
    <w:basedOn w:val="Indent1"/>
    <w:uiPriority w:val="2"/>
    <w:rsid w:val="00DA61ED"/>
    <w:pPr>
      <w:ind w:left="1080"/>
    </w:pPr>
  </w:style>
  <w:style w:type="character" w:customStyle="1" w:styleId="Heading2Char">
    <w:name w:val="Heading 2 Char"/>
    <w:basedOn w:val="DefaultParagraphFont"/>
    <w:link w:val="Heading2"/>
    <w:semiHidden/>
    <w:rsid w:val="00DA61ED"/>
    <w:rPr>
      <w:rFonts w:asciiTheme="majorHAnsi" w:eastAsiaTheme="majorEastAsia" w:hAnsiTheme="majorHAnsi" w:cstheme="majorBidi"/>
      <w:color w:val="365F91" w:themeColor="accent1" w:themeShade="BF"/>
      <w:sz w:val="26"/>
      <w:szCs w:val="26"/>
    </w:rPr>
  </w:style>
  <w:style w:type="character" w:styleId="Hyperlink">
    <w:name w:val="Hyperlink"/>
    <w:basedOn w:val="DefaultParagraphFont"/>
    <w:unhideWhenUsed/>
    <w:rsid w:val="00BE6D76"/>
    <w:rPr>
      <w:color w:val="0000FF" w:themeColor="hyperlink"/>
      <w:u w:val="single"/>
    </w:rPr>
  </w:style>
  <w:style w:type="character" w:styleId="UnresolvedMention">
    <w:name w:val="Unresolved Mention"/>
    <w:basedOn w:val="DefaultParagraphFont"/>
    <w:uiPriority w:val="99"/>
    <w:semiHidden/>
    <w:unhideWhenUsed/>
    <w:rsid w:val="00BE6D76"/>
    <w:rPr>
      <w:color w:val="605E5C"/>
      <w:shd w:val="clear" w:color="auto" w:fill="E1DFDD"/>
    </w:rPr>
  </w:style>
  <w:style w:type="paragraph" w:styleId="Revision">
    <w:name w:val="Revision"/>
    <w:hidden/>
    <w:uiPriority w:val="99"/>
    <w:semiHidden/>
    <w:rsid w:val="00FC169F"/>
    <w:rPr>
      <w:rFonts w:ascii="Courier New" w:hAnsi="Courier New"/>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acctspayable@sbcag.org"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sam.gov"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1f5de69e-8d7c-4a9d-844b-429b2cb6f38b">
      <Terms xmlns="http://schemas.microsoft.com/office/infopath/2007/PartnerControls"/>
    </lcf76f155ced4ddcb4097134ff3c332f>
    <TaxCatchAll xmlns="5e06f299-cb3c-4ead-91b4-53c309d6ff67"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FE95C7C263EC064A827B11D89FE4C7DA" ma:contentTypeVersion="15" ma:contentTypeDescription="Create a new document." ma:contentTypeScope="" ma:versionID="ea175b6f80d9478930c06955bbbcc6eb">
  <xsd:schema xmlns:xsd="http://www.w3.org/2001/XMLSchema" xmlns:xs="http://www.w3.org/2001/XMLSchema" xmlns:p="http://schemas.microsoft.com/office/2006/metadata/properties" xmlns:ns2="1f5de69e-8d7c-4a9d-844b-429b2cb6f38b" xmlns:ns3="5e06f299-cb3c-4ead-91b4-53c309d6ff67" targetNamespace="http://schemas.microsoft.com/office/2006/metadata/properties" ma:root="true" ma:fieldsID="2f52681a6ac5aecbed0de1ebc9906ca8" ns2:_="" ns3:_="">
    <xsd:import namespace="1f5de69e-8d7c-4a9d-844b-429b2cb6f38b"/>
    <xsd:import namespace="5e06f299-cb3c-4ead-91b4-53c309d6ff67"/>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Location" minOccurs="0"/>
                <xsd:element ref="ns3:SharedWithUsers" minOccurs="0"/>
                <xsd:element ref="ns3:SharedWithDetails" minOccurs="0"/>
                <xsd:element ref="ns2:MediaServiceOCR" minOccurs="0"/>
                <xsd:element ref="ns2:MediaServiceObjectDetectorVersions" minOccurs="0"/>
                <xsd:element ref="ns2:MediaServiceSearchPropertie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f5de69e-8d7c-4a9d-844b-429b2cb6f38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0c343ca6-1659-4aa3-9385-60af36acd74d"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5e06f299-cb3c-4ead-91b4-53c309d6ff67"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934d6d1-4045-4d98-a7d6-5d7acf1803df}" ma:internalName="TaxCatchAll" ma:showField="CatchAllData" ma:web="5e06f299-cb3c-4ead-91b4-53c309d6ff6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A40FCBE-403D-4F9B-9A2C-B11C84EC3E3F}">
  <ds:schemaRefs>
    <ds:schemaRef ds:uri="http://schemas.openxmlformats.org/officeDocument/2006/bibliography"/>
  </ds:schemaRefs>
</ds:datastoreItem>
</file>

<file path=customXml/itemProps2.xml><?xml version="1.0" encoding="utf-8"?>
<ds:datastoreItem xmlns:ds="http://schemas.openxmlformats.org/officeDocument/2006/customXml" ds:itemID="{0D87BEA8-05C4-4F77-981E-533554CB8334}">
  <ds:schemaRefs>
    <ds:schemaRef ds:uri="http://schemas.microsoft.com/office/2006/metadata/properties"/>
    <ds:schemaRef ds:uri="http://schemas.microsoft.com/office/infopath/2007/PartnerControls"/>
    <ds:schemaRef ds:uri="1f5de69e-8d7c-4a9d-844b-429b2cb6f38b"/>
    <ds:schemaRef ds:uri="5e06f299-cb3c-4ead-91b4-53c309d6ff67"/>
  </ds:schemaRefs>
</ds:datastoreItem>
</file>

<file path=customXml/itemProps3.xml><?xml version="1.0" encoding="utf-8"?>
<ds:datastoreItem xmlns:ds="http://schemas.openxmlformats.org/officeDocument/2006/customXml" ds:itemID="{2334F552-CA91-48D8-9AFA-1891B1CFAE8A}">
  <ds:schemaRefs>
    <ds:schemaRef ds:uri="http://schemas.microsoft.com/sharepoint/v3/contenttype/forms"/>
  </ds:schemaRefs>
</ds:datastoreItem>
</file>

<file path=customXml/itemProps4.xml><?xml version="1.0" encoding="utf-8"?>
<ds:datastoreItem xmlns:ds="http://schemas.openxmlformats.org/officeDocument/2006/customXml" ds:itemID="{779A0330-FC03-42A9-9571-2A3F74E6943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f5de69e-8d7c-4a9d-844b-429b2cb6f38b"/>
    <ds:schemaRef ds:uri="5e06f299-cb3c-4ead-91b4-53c309d6ff6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1137</TotalTime>
  <Pages>23</Pages>
  <Words>7226</Words>
  <Characters>40180</Characters>
  <Application>Microsoft Office Word</Application>
  <DocSecurity>0</DocSecurity>
  <Lines>334</Lines>
  <Paragraphs>94</Paragraphs>
  <ScaleCrop>false</ScaleCrop>
  <HeadingPairs>
    <vt:vector size="2" baseType="variant">
      <vt:variant>
        <vt:lpstr>Title</vt:lpstr>
      </vt:variant>
      <vt:variant>
        <vt:i4>1</vt:i4>
      </vt:variant>
    </vt:vector>
  </HeadingPairs>
  <TitlesOfParts>
    <vt:vector size="1" baseType="lpstr">
      <vt:lpstr>Contract Boilerplate &amp; Checklist [2795]</vt:lpstr>
    </vt:vector>
  </TitlesOfParts>
  <Company>Santa Barbara County</Company>
  <LinksUpToDate>false</LinksUpToDate>
  <CharactersWithSpaces>47312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Contract Boilerplate &amp; Checklist [2795]</dc:title>
  <dc:subject>independent contractor agreement - schedule of fees and periodic compensation</dc:subject>
  <dc:creator>William Dillon</dc:creator>
  <cp:lastModifiedBy>Haley DePass</cp:lastModifiedBy>
  <cp:revision>71</cp:revision>
  <cp:lastPrinted>2017-08-24T18:01:00Z</cp:lastPrinted>
  <dcterms:created xsi:type="dcterms:W3CDTF">2019-01-29T00:53:00Z</dcterms:created>
  <dcterms:modified xsi:type="dcterms:W3CDTF">2025-07-15T22:20:00Z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0x010100FE95C7C263EC064A827B11D89FE4C7DA</vt:lpwstr>
  </property>
  <property fmtid="{D5CDD505-2E9C-101B-9397-08002B2CF9AE}" pid="3" name="Order">
    <vt:r8>4056200</vt:r8>
  </property>
  <property fmtid="{D5CDD505-2E9C-101B-9397-08002B2CF9AE}" pid="4" name="MediaServiceImageTags">
    <vt:lpwstr/>
  </property>
</Properties>
</file>